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83535A" w14:textId="47ADB8AA" w:rsidR="0023658F" w:rsidRDefault="0023658F" w:rsidP="0023658F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>PŘÍLOHA</w:t>
      </w:r>
      <w:r w:rsidRPr="0023658F">
        <w:rPr>
          <w:rFonts w:asciiTheme="minorHAnsi" w:hAnsiTheme="minorHAnsi" w:cstheme="minorHAnsi"/>
          <w:b/>
          <w:bCs/>
          <w:sz w:val="30"/>
          <w:szCs w:val="30"/>
        </w:rPr>
        <w:t xml:space="preserve"> č. 3 zadávacích podmínek</w:t>
      </w:r>
    </w:p>
    <w:p w14:paraId="696A7ADC" w14:textId="77777777" w:rsidR="0023658F" w:rsidRPr="0023658F" w:rsidRDefault="0023658F" w:rsidP="0023658F">
      <w:pPr>
        <w:jc w:val="center"/>
        <w:rPr>
          <w:rFonts w:asciiTheme="minorHAnsi" w:hAnsiTheme="minorHAnsi" w:cstheme="minorHAnsi"/>
          <w:sz w:val="30"/>
          <w:szCs w:val="30"/>
        </w:rPr>
      </w:pPr>
    </w:p>
    <w:p w14:paraId="2D2165A2" w14:textId="77777777" w:rsidR="0023658F" w:rsidRDefault="0023658F" w:rsidP="0023658F">
      <w:pPr>
        <w:rPr>
          <w:rFonts w:asciiTheme="minorHAnsi" w:hAnsiTheme="minorHAnsi" w:cstheme="minorHAnsi"/>
          <w:b/>
          <w:bCs/>
        </w:rPr>
      </w:pPr>
      <w:r w:rsidRPr="0023658F">
        <w:rPr>
          <w:rFonts w:asciiTheme="minorHAnsi" w:hAnsiTheme="minorHAnsi" w:cstheme="minorHAnsi"/>
          <w:b/>
          <w:bCs/>
        </w:rPr>
        <w:t>Specifikace požadavků na webové řešení</w:t>
      </w:r>
    </w:p>
    <w:p w14:paraId="6C554DC7" w14:textId="77777777" w:rsidR="00581DC1" w:rsidRPr="0023658F" w:rsidRDefault="00581DC1" w:rsidP="0023658F">
      <w:pPr>
        <w:rPr>
          <w:rFonts w:asciiTheme="minorHAnsi" w:hAnsiTheme="minorHAnsi" w:cstheme="minorHAnsi"/>
        </w:rPr>
      </w:pPr>
    </w:p>
    <w:p w14:paraId="7544CBB2" w14:textId="77777777" w:rsidR="0023658F" w:rsidRPr="001B55F8" w:rsidRDefault="0023658F" w:rsidP="0023658F">
      <w:p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 xml:space="preserve">Tato příloha popisuje požadavky na webové řešení, které jsou podkladem pro zpracování nabídky a hodnocení dle </w:t>
      </w:r>
      <w:proofErr w:type="spellStart"/>
      <w:r w:rsidRPr="0023658F">
        <w:rPr>
          <w:rFonts w:asciiTheme="minorHAnsi" w:hAnsiTheme="minorHAnsi" w:cstheme="minorHAnsi"/>
        </w:rPr>
        <w:t>subkritérií</w:t>
      </w:r>
      <w:proofErr w:type="spellEnd"/>
      <w:r w:rsidRPr="0023658F">
        <w:rPr>
          <w:rFonts w:asciiTheme="minorHAnsi" w:hAnsiTheme="minorHAnsi" w:cstheme="minorHAnsi"/>
        </w:rPr>
        <w:t xml:space="preserve"> S1–S2. Dodavatel v nabídce popíše svůj přístup, zvolená řešení a způsob naplnění níže uvedených požadavků. Předložený návrh řešení je pro dodavatele v souladu s návrhem smlouvy závazný.</w:t>
      </w:r>
    </w:p>
    <w:p w14:paraId="77227F6D" w14:textId="77777777" w:rsidR="0023658F" w:rsidRPr="0023658F" w:rsidRDefault="0023658F" w:rsidP="0023658F">
      <w:pPr>
        <w:rPr>
          <w:rFonts w:asciiTheme="minorHAnsi" w:hAnsiTheme="minorHAnsi" w:cstheme="minorHAnsi"/>
        </w:rPr>
      </w:pPr>
    </w:p>
    <w:p w14:paraId="6B474F51" w14:textId="5946E18D" w:rsidR="0023658F" w:rsidRDefault="001B55F8" w:rsidP="001B55F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Článek 1 -</w:t>
      </w:r>
      <w:r w:rsidR="0023658F" w:rsidRPr="0023658F">
        <w:rPr>
          <w:rFonts w:asciiTheme="minorHAnsi" w:hAnsiTheme="minorHAnsi" w:cstheme="minorHAnsi"/>
          <w:b/>
          <w:bCs/>
        </w:rPr>
        <w:t xml:space="preserve"> Technické řešení a správa obsahu (podklad pro hodnocení S1)</w:t>
      </w:r>
    </w:p>
    <w:p w14:paraId="299A0CCB" w14:textId="77777777" w:rsidR="001B55F8" w:rsidRPr="0023658F" w:rsidRDefault="001B55F8" w:rsidP="0023658F">
      <w:pPr>
        <w:rPr>
          <w:rFonts w:asciiTheme="minorHAnsi" w:hAnsiTheme="minorHAnsi" w:cstheme="minorHAnsi"/>
        </w:rPr>
      </w:pPr>
    </w:p>
    <w:p w14:paraId="29BAC6BF" w14:textId="77777777" w:rsidR="0023658F" w:rsidRPr="0023658F" w:rsidRDefault="0023658F" w:rsidP="0023658F">
      <w:p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  <w:b/>
          <w:bCs/>
        </w:rPr>
        <w:t>Dodavatel v nabídce popíše:</w:t>
      </w:r>
    </w:p>
    <w:p w14:paraId="7D674BA6" w14:textId="0EAEF5FF" w:rsidR="0023658F" w:rsidRPr="001B55F8" w:rsidRDefault="0023658F" w:rsidP="001B55F8">
      <w:pPr>
        <w:pStyle w:val="Odstavecseseznamem"/>
        <w:numPr>
          <w:ilvl w:val="0"/>
          <w:numId w:val="77"/>
        </w:numPr>
        <w:rPr>
          <w:rFonts w:asciiTheme="minorHAnsi" w:hAnsiTheme="minorHAnsi" w:cstheme="minorHAnsi"/>
        </w:rPr>
      </w:pPr>
      <w:r w:rsidRPr="001B55F8">
        <w:rPr>
          <w:rFonts w:asciiTheme="minorHAnsi" w:hAnsiTheme="minorHAnsi" w:cstheme="minorHAnsi"/>
          <w:b/>
          <w:bCs/>
        </w:rPr>
        <w:t>Redakční systém (CMS)</w:t>
      </w:r>
    </w:p>
    <w:p w14:paraId="7ECE1D55" w14:textId="77777777" w:rsidR="0023658F" w:rsidRPr="0023658F" w:rsidRDefault="0023658F" w:rsidP="0023658F">
      <w:pPr>
        <w:numPr>
          <w:ilvl w:val="0"/>
          <w:numId w:val="69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Zdůvodnění výběru CMS ve vztahu k uživatelsky přívětivé správě obsahu a administračnímu rozhraní.</w:t>
      </w:r>
    </w:p>
    <w:p w14:paraId="444833CC" w14:textId="77777777" w:rsidR="0023658F" w:rsidRPr="0023658F" w:rsidRDefault="0023658F" w:rsidP="0023658F">
      <w:pPr>
        <w:numPr>
          <w:ilvl w:val="0"/>
          <w:numId w:val="69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Způsob správy uživatelů redakčního systému (přidávání, odebírání, role).</w:t>
      </w:r>
    </w:p>
    <w:p w14:paraId="20F804EF" w14:textId="77777777" w:rsidR="0023658F" w:rsidRPr="0023658F" w:rsidRDefault="0023658F" w:rsidP="0023658F">
      <w:pPr>
        <w:numPr>
          <w:ilvl w:val="0"/>
          <w:numId w:val="69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Způsob zajištění exportu veškerých dat (texty, média, metadata) pro případný přenos na jiný CMS.</w:t>
      </w:r>
    </w:p>
    <w:p w14:paraId="65E206E9" w14:textId="77777777" w:rsidR="0023658F" w:rsidRPr="0023658F" w:rsidRDefault="0023658F" w:rsidP="0023658F">
      <w:pPr>
        <w:numPr>
          <w:ilvl w:val="0"/>
          <w:numId w:val="69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Možnosti rozšíření nad rámec standardních funkcí CMS.</w:t>
      </w:r>
    </w:p>
    <w:p w14:paraId="2B2FFA6D" w14:textId="4CE7F07C" w:rsidR="0023658F" w:rsidRPr="001B55F8" w:rsidRDefault="0023658F" w:rsidP="001B55F8">
      <w:pPr>
        <w:pStyle w:val="Odstavecseseznamem"/>
        <w:numPr>
          <w:ilvl w:val="0"/>
          <w:numId w:val="77"/>
        </w:numPr>
        <w:rPr>
          <w:rFonts w:asciiTheme="minorHAnsi" w:hAnsiTheme="minorHAnsi" w:cstheme="minorHAnsi"/>
        </w:rPr>
      </w:pPr>
      <w:r w:rsidRPr="001B55F8">
        <w:rPr>
          <w:rFonts w:asciiTheme="minorHAnsi" w:hAnsiTheme="minorHAnsi" w:cstheme="minorHAnsi"/>
          <w:b/>
          <w:bCs/>
        </w:rPr>
        <w:t>Funkční požadavky – způsob implementace</w:t>
      </w:r>
    </w:p>
    <w:p w14:paraId="6AA70302" w14:textId="77777777" w:rsidR="0023658F" w:rsidRPr="0023658F" w:rsidRDefault="0023658F" w:rsidP="0023658F">
      <w:pPr>
        <w:numPr>
          <w:ilvl w:val="0"/>
          <w:numId w:val="70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Fulltextové vyhledávání: popis přístupu k implementaci vyhledávání podporujícího českou morfologii (skloňování a časování), řazení výsledků dle relevance a pokrytí minimálně těchto typů obsahu: stránky, aktuality, turistické cíle, výlety, události.</w:t>
      </w:r>
    </w:p>
    <w:p w14:paraId="242B54A5" w14:textId="77777777" w:rsidR="0023658F" w:rsidRPr="0023658F" w:rsidRDefault="0023658F" w:rsidP="0023658F">
      <w:pPr>
        <w:numPr>
          <w:ilvl w:val="0"/>
          <w:numId w:val="70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 xml:space="preserve">Vícejazyčnost: způsob správy více jazykových verzí a integrace automatizovaného překladu (Google </w:t>
      </w:r>
      <w:proofErr w:type="spellStart"/>
      <w:r w:rsidRPr="0023658F">
        <w:rPr>
          <w:rFonts w:asciiTheme="minorHAnsi" w:hAnsiTheme="minorHAnsi" w:cstheme="minorHAnsi"/>
        </w:rPr>
        <w:t>Translate</w:t>
      </w:r>
      <w:proofErr w:type="spellEnd"/>
      <w:r w:rsidRPr="0023658F">
        <w:rPr>
          <w:rFonts w:asciiTheme="minorHAnsi" w:hAnsiTheme="minorHAnsi" w:cstheme="minorHAnsi"/>
        </w:rPr>
        <w:t>).</w:t>
      </w:r>
    </w:p>
    <w:p w14:paraId="2D5B0D84" w14:textId="77777777" w:rsidR="0023658F" w:rsidRPr="0023658F" w:rsidRDefault="0023658F" w:rsidP="0023658F">
      <w:pPr>
        <w:numPr>
          <w:ilvl w:val="0"/>
          <w:numId w:val="70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Publikování ve strojově čitelném formátu dle otevřených formálních norem (OFN) pro aktuality, turistické cíle, výlety a události kalendáře.</w:t>
      </w:r>
    </w:p>
    <w:p w14:paraId="1922570C" w14:textId="77777777" w:rsidR="0023658F" w:rsidRPr="0023658F" w:rsidRDefault="0023658F" w:rsidP="0023658F">
      <w:pPr>
        <w:numPr>
          <w:ilvl w:val="0"/>
          <w:numId w:val="70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 xml:space="preserve">Integrace třetích stran: popis způsobu integrace </w:t>
      </w:r>
      <w:proofErr w:type="spellStart"/>
      <w:r w:rsidRPr="0023658F">
        <w:rPr>
          <w:rFonts w:asciiTheme="minorHAnsi" w:hAnsiTheme="minorHAnsi" w:cstheme="minorHAnsi"/>
        </w:rPr>
        <w:t>SmartEmailingu</w:t>
      </w:r>
      <w:proofErr w:type="spellEnd"/>
      <w:r w:rsidRPr="0023658F">
        <w:rPr>
          <w:rFonts w:asciiTheme="minorHAnsi" w:hAnsiTheme="minorHAnsi" w:cstheme="minorHAnsi"/>
        </w:rPr>
        <w:t xml:space="preserve">, Google </w:t>
      </w:r>
      <w:proofErr w:type="spellStart"/>
      <w:r w:rsidRPr="0023658F">
        <w:rPr>
          <w:rFonts w:asciiTheme="minorHAnsi" w:hAnsiTheme="minorHAnsi" w:cstheme="minorHAnsi"/>
        </w:rPr>
        <w:t>Analytics</w:t>
      </w:r>
      <w:proofErr w:type="spellEnd"/>
      <w:r w:rsidRPr="0023658F">
        <w:rPr>
          <w:rFonts w:asciiTheme="minorHAnsi" w:hAnsiTheme="minorHAnsi" w:cstheme="minorHAnsi"/>
        </w:rPr>
        <w:t xml:space="preserve">, Google Tag Manager, Google </w:t>
      </w:r>
      <w:proofErr w:type="spellStart"/>
      <w:r w:rsidRPr="0023658F">
        <w:rPr>
          <w:rFonts w:asciiTheme="minorHAnsi" w:hAnsiTheme="minorHAnsi" w:cstheme="minorHAnsi"/>
        </w:rPr>
        <w:t>Search</w:t>
      </w:r>
      <w:proofErr w:type="spellEnd"/>
      <w:r w:rsidRPr="0023658F">
        <w:rPr>
          <w:rFonts w:asciiTheme="minorHAnsi" w:hAnsiTheme="minorHAnsi" w:cstheme="minorHAnsi"/>
        </w:rPr>
        <w:t xml:space="preserve"> </w:t>
      </w:r>
      <w:proofErr w:type="spellStart"/>
      <w:r w:rsidRPr="0023658F">
        <w:rPr>
          <w:rFonts w:asciiTheme="minorHAnsi" w:hAnsiTheme="minorHAnsi" w:cstheme="minorHAnsi"/>
        </w:rPr>
        <w:t>Console</w:t>
      </w:r>
      <w:proofErr w:type="spellEnd"/>
      <w:r w:rsidRPr="0023658F">
        <w:rPr>
          <w:rFonts w:asciiTheme="minorHAnsi" w:hAnsiTheme="minorHAnsi" w:cstheme="minorHAnsi"/>
        </w:rPr>
        <w:t xml:space="preserve"> a případně dalších externích služeb při splnění požadavků GDPR a zákona o elektronických komunikacích č. 127/2005 Sb.</w:t>
      </w:r>
    </w:p>
    <w:p w14:paraId="557235E2" w14:textId="77777777" w:rsidR="0023658F" w:rsidRPr="0023658F" w:rsidRDefault="0023658F" w:rsidP="0023658F">
      <w:pPr>
        <w:numPr>
          <w:ilvl w:val="0"/>
          <w:numId w:val="70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Mapy a trasy: implementace zobrazení map (mapy.com) včetně správy bodů zájmu, zobrazování míst, výletů a tras s podporou GPX; integrace mapy běžeckých tratí vysocina.jdemenabezky.cz.</w:t>
      </w:r>
    </w:p>
    <w:p w14:paraId="198A06BB" w14:textId="77777777" w:rsidR="0023658F" w:rsidRPr="0023658F" w:rsidRDefault="0023658F" w:rsidP="0023658F">
      <w:pPr>
        <w:numPr>
          <w:ilvl w:val="0"/>
          <w:numId w:val="70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Kalendář akcí: přehledné filtrování, napojení na partnerské weby (oboustranná komunikace), formulář pro návštěvníky webu pro vložení nové akce, podpora RSS.</w:t>
      </w:r>
    </w:p>
    <w:p w14:paraId="5F30EF6D" w14:textId="77777777" w:rsidR="0023658F" w:rsidRPr="0023658F" w:rsidRDefault="0023658F" w:rsidP="0023658F">
      <w:pPr>
        <w:numPr>
          <w:ilvl w:val="0"/>
          <w:numId w:val="70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Správa ubytování: nabídky ubytování a formulář pro poptávky ubytování.</w:t>
      </w:r>
    </w:p>
    <w:p w14:paraId="735E0AFA" w14:textId="77777777" w:rsidR="0023658F" w:rsidRPr="0023658F" w:rsidRDefault="0023658F" w:rsidP="0023658F">
      <w:pPr>
        <w:numPr>
          <w:ilvl w:val="0"/>
          <w:numId w:val="70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Zkracovač URL adres: řešení v rámci CMS.</w:t>
      </w:r>
    </w:p>
    <w:p w14:paraId="79D8059D" w14:textId="77777777" w:rsidR="0023658F" w:rsidRPr="0023658F" w:rsidRDefault="0023658F" w:rsidP="0023658F">
      <w:pPr>
        <w:numPr>
          <w:ilvl w:val="0"/>
          <w:numId w:val="70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 xml:space="preserve">AI </w:t>
      </w:r>
      <w:proofErr w:type="spellStart"/>
      <w:r w:rsidRPr="0023658F">
        <w:rPr>
          <w:rFonts w:asciiTheme="minorHAnsi" w:hAnsiTheme="minorHAnsi" w:cstheme="minorHAnsi"/>
        </w:rPr>
        <w:t>ChatBot</w:t>
      </w:r>
      <w:proofErr w:type="spellEnd"/>
      <w:r w:rsidRPr="0023658F">
        <w:rPr>
          <w:rFonts w:asciiTheme="minorHAnsi" w:hAnsiTheme="minorHAnsi" w:cstheme="minorHAnsi"/>
        </w:rPr>
        <w:t xml:space="preserve"> a externí služby: popis způsobu, jakým bude řešení umožňovat implementaci AI </w:t>
      </w:r>
      <w:proofErr w:type="spellStart"/>
      <w:r w:rsidRPr="0023658F">
        <w:rPr>
          <w:rFonts w:asciiTheme="minorHAnsi" w:hAnsiTheme="minorHAnsi" w:cstheme="minorHAnsi"/>
        </w:rPr>
        <w:t>ChatBot</w:t>
      </w:r>
      <w:proofErr w:type="spellEnd"/>
      <w:r w:rsidRPr="0023658F">
        <w:rPr>
          <w:rFonts w:asciiTheme="minorHAnsi" w:hAnsiTheme="minorHAnsi" w:cstheme="minorHAnsi"/>
        </w:rPr>
        <w:t xml:space="preserve"> řešení a podobných externích služeb.</w:t>
      </w:r>
    </w:p>
    <w:p w14:paraId="6F5C4E58" w14:textId="77777777" w:rsidR="0023658F" w:rsidRPr="0023658F" w:rsidRDefault="0023658F" w:rsidP="0023658F">
      <w:pPr>
        <w:numPr>
          <w:ilvl w:val="0"/>
          <w:numId w:val="70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lastRenderedPageBreak/>
        <w:t xml:space="preserve">Přesměrování URL: způsob zachování stávající struktury URL nebo implementace </w:t>
      </w:r>
      <w:proofErr w:type="spellStart"/>
      <w:r w:rsidRPr="0023658F">
        <w:rPr>
          <w:rFonts w:asciiTheme="minorHAnsi" w:hAnsiTheme="minorHAnsi" w:cstheme="minorHAnsi"/>
        </w:rPr>
        <w:t>redirect</w:t>
      </w:r>
      <w:proofErr w:type="spellEnd"/>
      <w:r w:rsidRPr="0023658F">
        <w:rPr>
          <w:rFonts w:asciiTheme="minorHAnsi" w:hAnsiTheme="minorHAnsi" w:cstheme="minorHAnsi"/>
        </w:rPr>
        <w:t xml:space="preserve"> plánu.</w:t>
      </w:r>
    </w:p>
    <w:p w14:paraId="43367EFA" w14:textId="77777777" w:rsidR="0023658F" w:rsidRPr="0023658F" w:rsidRDefault="0023658F" w:rsidP="0023658F">
      <w:pPr>
        <w:numPr>
          <w:ilvl w:val="0"/>
          <w:numId w:val="70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SEO: přístup k optimalizaci pro vyhledávače (HTML tagy, strukturovaná data, zamezení duplicitního obsahu na různých URL).</w:t>
      </w:r>
    </w:p>
    <w:p w14:paraId="1CB22426" w14:textId="77777777" w:rsidR="0023658F" w:rsidRPr="0023658F" w:rsidRDefault="0023658F" w:rsidP="0023658F">
      <w:pPr>
        <w:numPr>
          <w:ilvl w:val="0"/>
          <w:numId w:val="70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Cookies: způsob implementace lišty pro správu souhlasu s cookies.</w:t>
      </w:r>
    </w:p>
    <w:p w14:paraId="79218BC9" w14:textId="77777777" w:rsidR="0023658F" w:rsidRPr="0023658F" w:rsidRDefault="0023658F" w:rsidP="0023658F">
      <w:pPr>
        <w:numPr>
          <w:ilvl w:val="0"/>
          <w:numId w:val="70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Přístupnost: popis přístupu k implementaci požadavků WCAG 2.1 AA dle zákona č. 99/2019 Sb. a EAA (Evropský akt o přístupnosti).</w:t>
      </w:r>
    </w:p>
    <w:p w14:paraId="671A1823" w14:textId="77777777" w:rsidR="00581DC1" w:rsidRDefault="00581DC1" w:rsidP="0023658F">
      <w:pPr>
        <w:rPr>
          <w:rFonts w:asciiTheme="minorHAnsi" w:hAnsiTheme="minorHAnsi" w:cstheme="minorHAnsi"/>
          <w:b/>
          <w:bCs/>
        </w:rPr>
      </w:pPr>
    </w:p>
    <w:p w14:paraId="16FC90E3" w14:textId="18FE1937" w:rsidR="0023658F" w:rsidRPr="0023658F" w:rsidRDefault="00581DC1" w:rsidP="00581DC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Článek </w:t>
      </w:r>
      <w:r>
        <w:rPr>
          <w:rFonts w:asciiTheme="minorHAnsi" w:hAnsiTheme="minorHAnsi" w:cstheme="minorHAnsi"/>
          <w:b/>
          <w:bCs/>
        </w:rPr>
        <w:t xml:space="preserve">2 - </w:t>
      </w:r>
      <w:r w:rsidR="0023658F" w:rsidRPr="0023658F">
        <w:rPr>
          <w:rFonts w:asciiTheme="minorHAnsi" w:hAnsiTheme="minorHAnsi" w:cstheme="minorHAnsi"/>
          <w:b/>
          <w:bCs/>
        </w:rPr>
        <w:t>Provoz, portabilita a bezpečnost (podklad pro hodnocení S2)</w:t>
      </w:r>
    </w:p>
    <w:p w14:paraId="433C9DEF" w14:textId="77777777" w:rsidR="00581DC1" w:rsidRDefault="00581DC1" w:rsidP="0023658F">
      <w:pPr>
        <w:rPr>
          <w:rFonts w:asciiTheme="minorHAnsi" w:hAnsiTheme="minorHAnsi" w:cstheme="minorHAnsi"/>
          <w:b/>
          <w:bCs/>
        </w:rPr>
      </w:pPr>
    </w:p>
    <w:p w14:paraId="724F1979" w14:textId="6F1CE9A7" w:rsidR="0023658F" w:rsidRPr="0023658F" w:rsidRDefault="0023658F" w:rsidP="0023658F">
      <w:p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  <w:b/>
          <w:bCs/>
        </w:rPr>
        <w:t>Dodavatel v nabídce popíše:</w:t>
      </w:r>
    </w:p>
    <w:p w14:paraId="5F911BF5" w14:textId="2F952417" w:rsidR="0023658F" w:rsidRPr="00581DC1" w:rsidRDefault="0023658F" w:rsidP="00581DC1">
      <w:pPr>
        <w:pStyle w:val="Odstavecseseznamem"/>
        <w:numPr>
          <w:ilvl w:val="0"/>
          <w:numId w:val="78"/>
        </w:numPr>
        <w:rPr>
          <w:rFonts w:asciiTheme="minorHAnsi" w:hAnsiTheme="minorHAnsi" w:cstheme="minorHAnsi"/>
        </w:rPr>
      </w:pPr>
      <w:r w:rsidRPr="00581DC1">
        <w:rPr>
          <w:rFonts w:asciiTheme="minorHAnsi" w:hAnsiTheme="minorHAnsi" w:cstheme="minorHAnsi"/>
          <w:b/>
          <w:bCs/>
        </w:rPr>
        <w:t>Hosting a provoz</w:t>
      </w:r>
    </w:p>
    <w:p w14:paraId="5CEA8083" w14:textId="77777777" w:rsidR="0023658F" w:rsidRPr="0023658F" w:rsidRDefault="0023658F" w:rsidP="0023658F">
      <w:pPr>
        <w:numPr>
          <w:ilvl w:val="0"/>
          <w:numId w:val="71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Způsob provozu a technické prostředky nutné pro provoz webu (vlastní hosting nebo doporučené řešení třetí strany).</w:t>
      </w:r>
    </w:p>
    <w:p w14:paraId="2B50FAC2" w14:textId="77777777" w:rsidR="0023658F" w:rsidRPr="0023658F" w:rsidRDefault="0023658F" w:rsidP="0023658F">
      <w:pPr>
        <w:numPr>
          <w:ilvl w:val="0"/>
          <w:numId w:val="71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Způsob zajištění dostupnosti na úrovni SLA 99 % a monitoringu funkčnosti.</w:t>
      </w:r>
    </w:p>
    <w:p w14:paraId="5CB09DCC" w14:textId="77777777" w:rsidR="0023658F" w:rsidRPr="0023658F" w:rsidRDefault="0023658F" w:rsidP="0023658F">
      <w:pPr>
        <w:numPr>
          <w:ilvl w:val="0"/>
          <w:numId w:val="71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Způsob oznamování závad a garantovaná doba reakce.</w:t>
      </w:r>
    </w:p>
    <w:p w14:paraId="7EA27339" w14:textId="71A78D58" w:rsidR="0023658F" w:rsidRPr="00581DC1" w:rsidRDefault="0023658F" w:rsidP="00581DC1">
      <w:pPr>
        <w:pStyle w:val="Odstavecseseznamem"/>
        <w:numPr>
          <w:ilvl w:val="0"/>
          <w:numId w:val="78"/>
        </w:numPr>
        <w:rPr>
          <w:rFonts w:asciiTheme="minorHAnsi" w:hAnsiTheme="minorHAnsi" w:cstheme="minorHAnsi"/>
        </w:rPr>
      </w:pPr>
      <w:r w:rsidRPr="00581DC1">
        <w:rPr>
          <w:rFonts w:asciiTheme="minorHAnsi" w:hAnsiTheme="minorHAnsi" w:cstheme="minorHAnsi"/>
          <w:b/>
          <w:bCs/>
        </w:rPr>
        <w:t>Zálohování a obnova</w:t>
      </w:r>
    </w:p>
    <w:p w14:paraId="392B42ED" w14:textId="77777777" w:rsidR="0023658F" w:rsidRPr="0023658F" w:rsidRDefault="0023658F" w:rsidP="0023658F">
      <w:pPr>
        <w:numPr>
          <w:ilvl w:val="0"/>
          <w:numId w:val="72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Způsob zajištění denního zálohování dat s geograficky odděleným úložištěm.</w:t>
      </w:r>
    </w:p>
    <w:p w14:paraId="4BB34342" w14:textId="77777777" w:rsidR="0023658F" w:rsidRPr="0023658F" w:rsidRDefault="0023658F" w:rsidP="0023658F">
      <w:pPr>
        <w:numPr>
          <w:ilvl w:val="0"/>
          <w:numId w:val="72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 xml:space="preserve">Popis </w:t>
      </w:r>
      <w:proofErr w:type="spellStart"/>
      <w:r w:rsidRPr="0023658F">
        <w:rPr>
          <w:rFonts w:asciiTheme="minorHAnsi" w:hAnsiTheme="minorHAnsi" w:cstheme="minorHAnsi"/>
        </w:rPr>
        <w:t>recovery</w:t>
      </w:r>
      <w:proofErr w:type="spellEnd"/>
      <w:r w:rsidRPr="0023658F">
        <w:rPr>
          <w:rFonts w:asciiTheme="minorHAnsi" w:hAnsiTheme="minorHAnsi" w:cstheme="minorHAnsi"/>
        </w:rPr>
        <w:t xml:space="preserve"> plánu – postup obnovy provozu v případě nenapravitelného výpadku.</w:t>
      </w:r>
    </w:p>
    <w:p w14:paraId="3728078E" w14:textId="77777777" w:rsidR="0023658F" w:rsidRPr="0023658F" w:rsidRDefault="0023658F" w:rsidP="0023658F">
      <w:pPr>
        <w:numPr>
          <w:ilvl w:val="0"/>
          <w:numId w:val="72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Způsob zajištění zálohování na infrastruktuře nezávislé na dodavateli.</w:t>
      </w:r>
    </w:p>
    <w:p w14:paraId="15B69E7E" w14:textId="09388D99" w:rsidR="0023658F" w:rsidRPr="00581DC1" w:rsidRDefault="0023658F" w:rsidP="00581DC1">
      <w:pPr>
        <w:pStyle w:val="Odstavecseseznamem"/>
        <w:numPr>
          <w:ilvl w:val="0"/>
          <w:numId w:val="78"/>
        </w:numPr>
        <w:rPr>
          <w:rFonts w:asciiTheme="minorHAnsi" w:hAnsiTheme="minorHAnsi" w:cstheme="minorHAnsi"/>
        </w:rPr>
      </w:pPr>
      <w:r w:rsidRPr="00581DC1">
        <w:rPr>
          <w:rFonts w:asciiTheme="minorHAnsi" w:hAnsiTheme="minorHAnsi" w:cstheme="minorHAnsi"/>
          <w:b/>
          <w:bCs/>
        </w:rPr>
        <w:t>Bezpečnost a aktualizace</w:t>
      </w:r>
    </w:p>
    <w:p w14:paraId="19EAFB54" w14:textId="77777777" w:rsidR="0023658F" w:rsidRPr="0023658F" w:rsidRDefault="0023658F" w:rsidP="0023658F">
      <w:pPr>
        <w:numPr>
          <w:ilvl w:val="0"/>
          <w:numId w:val="73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Způsob zabezpečení webu proti běžným typům kybernetických útoků (HTTPS, CAPTCHA a další).</w:t>
      </w:r>
    </w:p>
    <w:p w14:paraId="66B877CA" w14:textId="77777777" w:rsidR="0023658F" w:rsidRPr="0023658F" w:rsidRDefault="0023658F" w:rsidP="0023658F">
      <w:pPr>
        <w:numPr>
          <w:ilvl w:val="0"/>
          <w:numId w:val="73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Způsob zajištění pravidelných aktualizací CMS, modulů, operačního systému a dalších serverových aplikací.</w:t>
      </w:r>
    </w:p>
    <w:p w14:paraId="4DD87C04" w14:textId="77777777" w:rsidR="0023658F" w:rsidRPr="0023658F" w:rsidRDefault="0023658F" w:rsidP="0023658F">
      <w:pPr>
        <w:numPr>
          <w:ilvl w:val="0"/>
          <w:numId w:val="73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Způsob pravidelné kontroly zranitelností a plnění pravidel GDPR.</w:t>
      </w:r>
    </w:p>
    <w:p w14:paraId="051A740F" w14:textId="7D028CCF" w:rsidR="0023658F" w:rsidRPr="00581DC1" w:rsidRDefault="0023658F" w:rsidP="00581DC1">
      <w:pPr>
        <w:pStyle w:val="Odstavecseseznamem"/>
        <w:numPr>
          <w:ilvl w:val="0"/>
          <w:numId w:val="78"/>
        </w:numPr>
        <w:rPr>
          <w:rFonts w:asciiTheme="minorHAnsi" w:hAnsiTheme="minorHAnsi" w:cstheme="minorHAnsi"/>
        </w:rPr>
      </w:pPr>
      <w:r w:rsidRPr="00581DC1">
        <w:rPr>
          <w:rFonts w:asciiTheme="minorHAnsi" w:hAnsiTheme="minorHAnsi" w:cstheme="minorHAnsi"/>
          <w:b/>
          <w:bCs/>
        </w:rPr>
        <w:t>Portabilita</w:t>
      </w:r>
    </w:p>
    <w:p w14:paraId="62E30551" w14:textId="77777777" w:rsidR="0023658F" w:rsidRPr="0023658F" w:rsidRDefault="0023658F" w:rsidP="0023658F">
      <w:pPr>
        <w:numPr>
          <w:ilvl w:val="0"/>
          <w:numId w:val="74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Způsob implementace zajišťující snadnou přenositelnost celého řešení (přístup ke zdrojovým kódům, nezávislost na specifických licencích, možnost změny dodavatele).</w:t>
      </w:r>
    </w:p>
    <w:p w14:paraId="3A4FD229" w14:textId="77777777" w:rsidR="0023658F" w:rsidRPr="0023658F" w:rsidRDefault="0023658F" w:rsidP="0023658F">
      <w:pPr>
        <w:numPr>
          <w:ilvl w:val="0"/>
          <w:numId w:val="74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Způsob zajištění, že řešení nebude vyžadovat žádné dodatečné licence omezující pozdější provoz, rozvoj nebo přenositelnost webu.</w:t>
      </w:r>
    </w:p>
    <w:p w14:paraId="3C2F7ADF" w14:textId="77777777" w:rsidR="00581DC1" w:rsidRDefault="00581DC1" w:rsidP="0023658F">
      <w:pPr>
        <w:rPr>
          <w:rFonts w:asciiTheme="minorHAnsi" w:hAnsiTheme="minorHAnsi" w:cstheme="minorHAnsi"/>
          <w:b/>
          <w:bCs/>
        </w:rPr>
      </w:pPr>
    </w:p>
    <w:p w14:paraId="233E51A7" w14:textId="2FB6B00D" w:rsidR="0023658F" w:rsidRDefault="00581DC1" w:rsidP="00581DC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Článek </w:t>
      </w:r>
      <w:r w:rsidR="0023658F" w:rsidRPr="0023658F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</w:rPr>
        <w:t xml:space="preserve">- </w:t>
      </w:r>
      <w:r w:rsidR="0023658F" w:rsidRPr="0023658F">
        <w:rPr>
          <w:rFonts w:asciiTheme="minorHAnsi" w:hAnsiTheme="minorHAnsi" w:cstheme="minorHAnsi"/>
          <w:b/>
          <w:bCs/>
        </w:rPr>
        <w:t xml:space="preserve"> Migrace</w:t>
      </w:r>
      <w:proofErr w:type="gramEnd"/>
      <w:r w:rsidR="0023658F" w:rsidRPr="0023658F">
        <w:rPr>
          <w:rFonts w:asciiTheme="minorHAnsi" w:hAnsiTheme="minorHAnsi" w:cstheme="minorHAnsi"/>
          <w:b/>
          <w:bCs/>
        </w:rPr>
        <w:t xml:space="preserve"> dat</w:t>
      </w:r>
    </w:p>
    <w:p w14:paraId="46A0E3B4" w14:textId="77777777" w:rsidR="00581DC1" w:rsidRPr="0023658F" w:rsidRDefault="00581DC1" w:rsidP="00581DC1">
      <w:pPr>
        <w:jc w:val="center"/>
        <w:rPr>
          <w:rFonts w:asciiTheme="minorHAnsi" w:hAnsiTheme="minorHAnsi" w:cstheme="minorHAnsi"/>
        </w:rPr>
      </w:pPr>
    </w:p>
    <w:p w14:paraId="28CF3695" w14:textId="77777777" w:rsidR="0023658F" w:rsidRPr="0023658F" w:rsidRDefault="0023658F" w:rsidP="0023658F">
      <w:p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  <w:b/>
          <w:bCs/>
        </w:rPr>
        <w:t>Dodavatel v nabídce popíše svůj přístup k:</w:t>
      </w:r>
    </w:p>
    <w:p w14:paraId="306DAD79" w14:textId="77777777" w:rsidR="0023658F" w:rsidRPr="0023658F" w:rsidRDefault="0023658F" w:rsidP="0023658F">
      <w:pPr>
        <w:numPr>
          <w:ilvl w:val="0"/>
          <w:numId w:val="75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Migraci dat ze stávajícího webu v maximálním možném rozsahu veřejně přístupných dat.</w:t>
      </w:r>
    </w:p>
    <w:p w14:paraId="7AA4CF66" w14:textId="77777777" w:rsidR="0023658F" w:rsidRPr="0023658F" w:rsidRDefault="0023658F" w:rsidP="0023658F">
      <w:pPr>
        <w:numPr>
          <w:ilvl w:val="0"/>
          <w:numId w:val="75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 xml:space="preserve">Zachování nebo mapování stávající struktury URL a implementaci </w:t>
      </w:r>
      <w:proofErr w:type="spellStart"/>
      <w:r w:rsidRPr="0023658F">
        <w:rPr>
          <w:rFonts w:asciiTheme="minorHAnsi" w:hAnsiTheme="minorHAnsi" w:cstheme="minorHAnsi"/>
        </w:rPr>
        <w:t>redirect</w:t>
      </w:r>
      <w:proofErr w:type="spellEnd"/>
      <w:r w:rsidRPr="0023658F">
        <w:rPr>
          <w:rFonts w:asciiTheme="minorHAnsi" w:hAnsiTheme="minorHAnsi" w:cstheme="minorHAnsi"/>
        </w:rPr>
        <w:t xml:space="preserve"> plánu.</w:t>
      </w:r>
    </w:p>
    <w:p w14:paraId="1FB57118" w14:textId="77777777" w:rsidR="0023658F" w:rsidRDefault="0023658F" w:rsidP="0023658F">
      <w:pPr>
        <w:numPr>
          <w:ilvl w:val="0"/>
          <w:numId w:val="75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 xml:space="preserve">Získání obsahu z původního webu vlastními silami (web </w:t>
      </w:r>
      <w:proofErr w:type="spellStart"/>
      <w:r w:rsidRPr="0023658F">
        <w:rPr>
          <w:rFonts w:asciiTheme="minorHAnsi" w:hAnsiTheme="minorHAnsi" w:cstheme="minorHAnsi"/>
        </w:rPr>
        <w:t>crawl</w:t>
      </w:r>
      <w:proofErr w:type="spellEnd"/>
      <w:r w:rsidRPr="0023658F">
        <w:rPr>
          <w:rFonts w:asciiTheme="minorHAnsi" w:hAnsiTheme="minorHAnsi" w:cstheme="minorHAnsi"/>
        </w:rPr>
        <w:t>) při zachování formátování, struktury a informací.</w:t>
      </w:r>
    </w:p>
    <w:p w14:paraId="02D83E69" w14:textId="77777777" w:rsidR="00581DC1" w:rsidRDefault="00581DC1" w:rsidP="00581DC1">
      <w:pPr>
        <w:rPr>
          <w:rFonts w:asciiTheme="minorHAnsi" w:hAnsiTheme="minorHAnsi" w:cstheme="minorHAnsi"/>
        </w:rPr>
      </w:pPr>
    </w:p>
    <w:p w14:paraId="4EE978CD" w14:textId="77777777" w:rsidR="00581DC1" w:rsidRPr="0023658F" w:rsidRDefault="00581DC1" w:rsidP="00581DC1">
      <w:pPr>
        <w:rPr>
          <w:rFonts w:asciiTheme="minorHAnsi" w:hAnsiTheme="minorHAnsi" w:cstheme="minorHAnsi"/>
        </w:rPr>
      </w:pPr>
    </w:p>
    <w:p w14:paraId="0EC07512" w14:textId="2B467849" w:rsidR="0023658F" w:rsidRDefault="00581DC1" w:rsidP="00581DC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Článek</w:t>
      </w:r>
      <w:r w:rsidRPr="0023658F">
        <w:rPr>
          <w:rFonts w:asciiTheme="minorHAnsi" w:hAnsiTheme="minorHAnsi" w:cstheme="minorHAnsi"/>
          <w:b/>
          <w:bCs/>
        </w:rPr>
        <w:t xml:space="preserve"> </w:t>
      </w:r>
      <w:r w:rsidR="0023658F" w:rsidRPr="0023658F">
        <w:rPr>
          <w:rFonts w:asciiTheme="minorHAnsi" w:hAnsiTheme="minorHAnsi" w:cstheme="minorHAnsi"/>
          <w:b/>
          <w:bCs/>
        </w:rPr>
        <w:t>4. Udržitelnost a rozšiřitelnost</w:t>
      </w:r>
    </w:p>
    <w:p w14:paraId="4B973B36" w14:textId="77777777" w:rsidR="00581DC1" w:rsidRPr="0023658F" w:rsidRDefault="00581DC1" w:rsidP="00581DC1">
      <w:pPr>
        <w:jc w:val="center"/>
        <w:rPr>
          <w:rFonts w:asciiTheme="minorHAnsi" w:hAnsiTheme="minorHAnsi" w:cstheme="minorHAnsi"/>
        </w:rPr>
      </w:pPr>
    </w:p>
    <w:p w14:paraId="0857F4BB" w14:textId="77777777" w:rsidR="0023658F" w:rsidRPr="0023658F" w:rsidRDefault="0023658F" w:rsidP="0023658F">
      <w:p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  <w:b/>
          <w:bCs/>
        </w:rPr>
        <w:t>Dodavatel v nabídce popíše:</w:t>
      </w:r>
    </w:p>
    <w:p w14:paraId="31545E76" w14:textId="77777777" w:rsidR="0023658F" w:rsidRPr="0023658F" w:rsidRDefault="0023658F" w:rsidP="0023658F">
      <w:pPr>
        <w:numPr>
          <w:ilvl w:val="0"/>
          <w:numId w:val="76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Způsob zajištění souladu kódu se standardy (HTML5, WCAG 2.1 AA, EAA).</w:t>
      </w:r>
    </w:p>
    <w:p w14:paraId="0CB89502" w14:textId="77777777" w:rsidR="0023658F" w:rsidRPr="0023658F" w:rsidRDefault="0023658F" w:rsidP="0023658F">
      <w:pPr>
        <w:numPr>
          <w:ilvl w:val="0"/>
          <w:numId w:val="76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Možnosti rozšiřování řešení o další moduly.</w:t>
      </w:r>
    </w:p>
    <w:p w14:paraId="203933C9" w14:textId="77777777" w:rsidR="0023658F" w:rsidRPr="0023658F" w:rsidRDefault="0023658F" w:rsidP="0023658F">
      <w:pPr>
        <w:numPr>
          <w:ilvl w:val="0"/>
          <w:numId w:val="76"/>
        </w:numPr>
        <w:rPr>
          <w:rFonts w:asciiTheme="minorHAnsi" w:hAnsiTheme="minorHAnsi" w:cstheme="minorHAnsi"/>
        </w:rPr>
      </w:pPr>
      <w:r w:rsidRPr="0023658F">
        <w:rPr>
          <w:rFonts w:asciiTheme="minorHAnsi" w:hAnsiTheme="minorHAnsi" w:cstheme="minorHAnsi"/>
        </w:rPr>
        <w:t>Rozsah a způsob zaškolení správců (minimálně 2 MD) a dokumentace pro správce.</w:t>
      </w:r>
    </w:p>
    <w:p w14:paraId="30062A10" w14:textId="77777777" w:rsidR="00C9129A" w:rsidRPr="0023658F" w:rsidRDefault="00C9129A" w:rsidP="0023658F">
      <w:pPr>
        <w:rPr>
          <w:rFonts w:asciiTheme="minorHAnsi" w:hAnsiTheme="minorHAnsi" w:cstheme="minorHAnsi"/>
        </w:rPr>
      </w:pPr>
    </w:p>
    <w:sectPr w:rsidR="00C9129A" w:rsidRPr="0023658F" w:rsidSect="00957E10">
      <w:headerReference w:type="default" r:id="rId7"/>
      <w:pgSz w:w="12240" w:h="15840"/>
      <w:pgMar w:top="2694" w:right="1134" w:bottom="1134" w:left="1134" w:header="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E315" w14:textId="77777777" w:rsidR="005C09CC" w:rsidRDefault="005C09CC" w:rsidP="00957E10">
      <w:pPr>
        <w:rPr>
          <w:rFonts w:hint="eastAsia"/>
        </w:rPr>
      </w:pPr>
      <w:r>
        <w:separator/>
      </w:r>
    </w:p>
  </w:endnote>
  <w:endnote w:type="continuationSeparator" w:id="0">
    <w:p w14:paraId="71F61A23" w14:textId="77777777" w:rsidR="005C09CC" w:rsidRDefault="005C09CC" w:rsidP="00957E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FAFD" w14:textId="77777777" w:rsidR="005C09CC" w:rsidRDefault="005C09CC" w:rsidP="00957E10">
      <w:pPr>
        <w:rPr>
          <w:rFonts w:hint="eastAsia"/>
        </w:rPr>
      </w:pPr>
      <w:r>
        <w:separator/>
      </w:r>
    </w:p>
  </w:footnote>
  <w:footnote w:type="continuationSeparator" w:id="0">
    <w:p w14:paraId="385CB586" w14:textId="77777777" w:rsidR="005C09CC" w:rsidRDefault="005C09CC" w:rsidP="00957E1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A79A" w14:textId="1F812F4C" w:rsidR="00957E10" w:rsidRDefault="00957E10">
    <w:pPr>
      <w:pStyle w:val="Zhlav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3A0043DC" wp14:editId="5D86DEF1">
          <wp:simplePos x="0" y="0"/>
          <wp:positionH relativeFrom="margin">
            <wp:align>center</wp:align>
          </wp:positionH>
          <wp:positionV relativeFrom="paragraph">
            <wp:posOffset>-7620</wp:posOffset>
          </wp:positionV>
          <wp:extent cx="7560000" cy="1692000"/>
          <wp:effectExtent l="0" t="0" r="3175" b="3810"/>
          <wp:wrapNone/>
          <wp:docPr id="16" name="Obrázek 1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D89"/>
    <w:multiLevelType w:val="multilevel"/>
    <w:tmpl w:val="C9D217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72B61"/>
    <w:multiLevelType w:val="multilevel"/>
    <w:tmpl w:val="CE9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D03F9"/>
    <w:multiLevelType w:val="multilevel"/>
    <w:tmpl w:val="3854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A0C41"/>
    <w:multiLevelType w:val="hybridMultilevel"/>
    <w:tmpl w:val="9BFEF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10C00"/>
    <w:multiLevelType w:val="multilevel"/>
    <w:tmpl w:val="28CC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4788E"/>
    <w:multiLevelType w:val="multilevel"/>
    <w:tmpl w:val="5802D51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B335B"/>
    <w:multiLevelType w:val="multilevel"/>
    <w:tmpl w:val="E70E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25454"/>
    <w:multiLevelType w:val="multilevel"/>
    <w:tmpl w:val="D9B8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0C5546"/>
    <w:multiLevelType w:val="multilevel"/>
    <w:tmpl w:val="3990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430677"/>
    <w:multiLevelType w:val="multilevel"/>
    <w:tmpl w:val="4DAE87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96122"/>
    <w:multiLevelType w:val="multilevel"/>
    <w:tmpl w:val="317E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8D2D3C"/>
    <w:multiLevelType w:val="hybridMultilevel"/>
    <w:tmpl w:val="02361934"/>
    <w:lvl w:ilvl="0" w:tplc="315E2A1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21291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4A64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CAC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47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163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E3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21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3025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CE6ABD"/>
    <w:multiLevelType w:val="hybridMultilevel"/>
    <w:tmpl w:val="4F70E200"/>
    <w:lvl w:ilvl="0" w:tplc="9614FB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A7012"/>
    <w:multiLevelType w:val="hybridMultilevel"/>
    <w:tmpl w:val="684EF92A"/>
    <w:lvl w:ilvl="0" w:tplc="5E4AC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80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88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0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AC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49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87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86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4D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279A6"/>
    <w:multiLevelType w:val="hybridMultilevel"/>
    <w:tmpl w:val="60A4D4BE"/>
    <w:lvl w:ilvl="0" w:tplc="10CEE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2E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6D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CA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2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86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4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3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6E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3576D7"/>
    <w:multiLevelType w:val="multilevel"/>
    <w:tmpl w:val="D8A8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501CE4"/>
    <w:multiLevelType w:val="hybridMultilevel"/>
    <w:tmpl w:val="96F6E9DA"/>
    <w:lvl w:ilvl="0" w:tplc="19DED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01F82"/>
    <w:multiLevelType w:val="multilevel"/>
    <w:tmpl w:val="F288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344441"/>
    <w:multiLevelType w:val="multilevel"/>
    <w:tmpl w:val="7532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A34854"/>
    <w:multiLevelType w:val="multilevel"/>
    <w:tmpl w:val="0E44A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746406"/>
    <w:multiLevelType w:val="multilevel"/>
    <w:tmpl w:val="25D274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51710B0"/>
    <w:multiLevelType w:val="multilevel"/>
    <w:tmpl w:val="CB3C5CE4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5432906"/>
    <w:multiLevelType w:val="multilevel"/>
    <w:tmpl w:val="F38C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5F4048"/>
    <w:multiLevelType w:val="multilevel"/>
    <w:tmpl w:val="B450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8F5AE0"/>
    <w:multiLevelType w:val="hybridMultilevel"/>
    <w:tmpl w:val="142E8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076133"/>
    <w:multiLevelType w:val="multilevel"/>
    <w:tmpl w:val="5582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754676"/>
    <w:multiLevelType w:val="multilevel"/>
    <w:tmpl w:val="9E62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820767"/>
    <w:multiLevelType w:val="multilevel"/>
    <w:tmpl w:val="38CEC7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EC6CB1"/>
    <w:multiLevelType w:val="multilevel"/>
    <w:tmpl w:val="3FAC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2513E6"/>
    <w:multiLevelType w:val="multilevel"/>
    <w:tmpl w:val="43E6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733F40"/>
    <w:multiLevelType w:val="multilevel"/>
    <w:tmpl w:val="657CA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3347CC8"/>
    <w:multiLevelType w:val="multilevel"/>
    <w:tmpl w:val="AEC0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696321"/>
    <w:multiLevelType w:val="multilevel"/>
    <w:tmpl w:val="8D6262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826A8F"/>
    <w:multiLevelType w:val="multilevel"/>
    <w:tmpl w:val="5A28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B76C4E"/>
    <w:multiLevelType w:val="multilevel"/>
    <w:tmpl w:val="5D1C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185745"/>
    <w:multiLevelType w:val="hybridMultilevel"/>
    <w:tmpl w:val="17EAEE50"/>
    <w:lvl w:ilvl="0" w:tplc="C9EAC5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EC1CAF"/>
    <w:multiLevelType w:val="hybridMultilevel"/>
    <w:tmpl w:val="1804A1A6"/>
    <w:lvl w:ilvl="0" w:tplc="D4A45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C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4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8B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A3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4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A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A7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034EE4"/>
    <w:multiLevelType w:val="multilevel"/>
    <w:tmpl w:val="80E2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0A7FE9"/>
    <w:multiLevelType w:val="multilevel"/>
    <w:tmpl w:val="AB44B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0774F94"/>
    <w:multiLevelType w:val="multilevel"/>
    <w:tmpl w:val="7098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1065660"/>
    <w:multiLevelType w:val="multilevel"/>
    <w:tmpl w:val="D07A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3E6607"/>
    <w:multiLevelType w:val="multilevel"/>
    <w:tmpl w:val="A910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BE06BA"/>
    <w:multiLevelType w:val="multilevel"/>
    <w:tmpl w:val="7F2E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35575F"/>
    <w:multiLevelType w:val="multilevel"/>
    <w:tmpl w:val="2C5E7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766524D"/>
    <w:multiLevelType w:val="multilevel"/>
    <w:tmpl w:val="474E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0632E1"/>
    <w:multiLevelType w:val="multilevel"/>
    <w:tmpl w:val="3B68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5D7F55"/>
    <w:multiLevelType w:val="multilevel"/>
    <w:tmpl w:val="7BAA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4D0FF6"/>
    <w:multiLevelType w:val="multilevel"/>
    <w:tmpl w:val="2C0C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3D30BEB"/>
    <w:multiLevelType w:val="hybridMultilevel"/>
    <w:tmpl w:val="D19C0068"/>
    <w:lvl w:ilvl="0" w:tplc="E8BC29C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EF22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00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1A7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A02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CC5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08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0A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0E8D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4062CD8"/>
    <w:multiLevelType w:val="multilevel"/>
    <w:tmpl w:val="4DFE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EB1095"/>
    <w:multiLevelType w:val="multilevel"/>
    <w:tmpl w:val="B67E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480761"/>
    <w:multiLevelType w:val="multilevel"/>
    <w:tmpl w:val="8B8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D76E78"/>
    <w:multiLevelType w:val="hybridMultilevel"/>
    <w:tmpl w:val="931E83EC"/>
    <w:lvl w:ilvl="0" w:tplc="E34C9A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BB25F3"/>
    <w:multiLevelType w:val="multilevel"/>
    <w:tmpl w:val="6BA4F33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>
      <w:start w:val="3"/>
      <w:numFmt w:val="upperLetter"/>
      <w:lvlText w:val="%2)"/>
      <w:lvlJc w:val="left"/>
      <w:pPr>
        <w:ind w:left="2149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733F27"/>
    <w:multiLevelType w:val="multilevel"/>
    <w:tmpl w:val="D7CC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5AB1C7A"/>
    <w:multiLevelType w:val="multilevel"/>
    <w:tmpl w:val="5CA4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6E7507"/>
    <w:multiLevelType w:val="hybridMultilevel"/>
    <w:tmpl w:val="B9F0D5A6"/>
    <w:lvl w:ilvl="0" w:tplc="BA5C093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0FE59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2EE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6E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07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70C6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88A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024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E2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A91111C"/>
    <w:multiLevelType w:val="multilevel"/>
    <w:tmpl w:val="5DDC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3318A2"/>
    <w:multiLevelType w:val="hybridMultilevel"/>
    <w:tmpl w:val="5DD29BDE"/>
    <w:lvl w:ilvl="0" w:tplc="DAC2C1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190E46"/>
    <w:multiLevelType w:val="multilevel"/>
    <w:tmpl w:val="748A409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711DAC"/>
    <w:multiLevelType w:val="multilevel"/>
    <w:tmpl w:val="EE34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32769DC"/>
    <w:multiLevelType w:val="multilevel"/>
    <w:tmpl w:val="E208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45E7A61"/>
    <w:multiLevelType w:val="hybridMultilevel"/>
    <w:tmpl w:val="69A090CE"/>
    <w:lvl w:ilvl="0" w:tplc="D7602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8D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4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2F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22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C2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A8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E671E0"/>
    <w:multiLevelType w:val="multilevel"/>
    <w:tmpl w:val="BB3C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57C5EC3"/>
    <w:multiLevelType w:val="multilevel"/>
    <w:tmpl w:val="6932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B32B98"/>
    <w:multiLevelType w:val="hybridMultilevel"/>
    <w:tmpl w:val="62E67D68"/>
    <w:lvl w:ilvl="0" w:tplc="A6384F4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541B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5E39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887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81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EAE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86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2D4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EE9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8385CE9"/>
    <w:multiLevelType w:val="multilevel"/>
    <w:tmpl w:val="2CA8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CFA669F"/>
    <w:multiLevelType w:val="multilevel"/>
    <w:tmpl w:val="6574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6826203">
    <w:abstractNumId w:val="36"/>
  </w:num>
  <w:num w:numId="2" w16cid:durableId="24136817">
    <w:abstractNumId w:val="14"/>
  </w:num>
  <w:num w:numId="3" w16cid:durableId="912005475">
    <w:abstractNumId w:val="13"/>
  </w:num>
  <w:num w:numId="4" w16cid:durableId="275872334">
    <w:abstractNumId w:val="62"/>
  </w:num>
  <w:num w:numId="5" w16cid:durableId="908657271">
    <w:abstractNumId w:val="3"/>
  </w:num>
  <w:num w:numId="6" w16cid:durableId="1839881194">
    <w:abstractNumId w:val="24"/>
  </w:num>
  <w:num w:numId="7" w16cid:durableId="1369406138">
    <w:abstractNumId w:val="16"/>
  </w:num>
  <w:num w:numId="8" w16cid:durableId="2066293941">
    <w:abstractNumId w:val="9"/>
  </w:num>
  <w:num w:numId="9" w16cid:durableId="2112316655">
    <w:abstractNumId w:val="21"/>
  </w:num>
  <w:num w:numId="10" w16cid:durableId="1891766130">
    <w:abstractNumId w:val="20"/>
  </w:num>
  <w:num w:numId="11" w16cid:durableId="1172795242">
    <w:abstractNumId w:val="67"/>
  </w:num>
  <w:num w:numId="12" w16cid:durableId="631596436">
    <w:abstractNumId w:val="66"/>
  </w:num>
  <w:num w:numId="13" w16cid:durableId="994605723">
    <w:abstractNumId w:val="19"/>
    <w:lvlOverride w:ilvl="0">
      <w:lvl w:ilvl="0">
        <w:numFmt w:val="decimal"/>
        <w:lvlText w:val="%1."/>
        <w:lvlJc w:val="left"/>
      </w:lvl>
    </w:lvlOverride>
  </w:num>
  <w:num w:numId="14" w16cid:durableId="1488981442">
    <w:abstractNumId w:val="61"/>
  </w:num>
  <w:num w:numId="15" w16cid:durableId="1710763035">
    <w:abstractNumId w:val="27"/>
  </w:num>
  <w:num w:numId="16" w16cid:durableId="2126802800">
    <w:abstractNumId w:val="38"/>
  </w:num>
  <w:num w:numId="17" w16cid:durableId="455829368">
    <w:abstractNumId w:val="57"/>
  </w:num>
  <w:num w:numId="18" w16cid:durableId="1626885932">
    <w:abstractNumId w:val="29"/>
    <w:lvlOverride w:ilvl="0">
      <w:lvl w:ilvl="0">
        <w:numFmt w:val="lowerLetter"/>
        <w:lvlText w:val="%1."/>
        <w:lvlJc w:val="left"/>
      </w:lvl>
    </w:lvlOverride>
  </w:num>
  <w:num w:numId="19" w16cid:durableId="351886133">
    <w:abstractNumId w:val="29"/>
    <w:lvlOverride w:ilvl="0">
      <w:lvl w:ilvl="0">
        <w:numFmt w:val="lowerLetter"/>
        <w:lvlText w:val="%1."/>
        <w:lvlJc w:val="left"/>
      </w:lvl>
    </w:lvlOverride>
  </w:num>
  <w:num w:numId="20" w16cid:durableId="1352073574">
    <w:abstractNumId w:val="53"/>
  </w:num>
  <w:num w:numId="21" w16cid:durableId="351692102">
    <w:abstractNumId w:val="56"/>
  </w:num>
  <w:num w:numId="22" w16cid:durableId="484853594">
    <w:abstractNumId w:val="59"/>
  </w:num>
  <w:num w:numId="23" w16cid:durableId="1668441779">
    <w:abstractNumId w:val="11"/>
  </w:num>
  <w:num w:numId="24" w16cid:durableId="1032654882">
    <w:abstractNumId w:val="32"/>
  </w:num>
  <w:num w:numId="25" w16cid:durableId="1132015959">
    <w:abstractNumId w:val="65"/>
  </w:num>
  <w:num w:numId="26" w16cid:durableId="73859483">
    <w:abstractNumId w:val="5"/>
  </w:num>
  <w:num w:numId="27" w16cid:durableId="1025985243">
    <w:abstractNumId w:val="48"/>
  </w:num>
  <w:num w:numId="28" w16cid:durableId="1988707985">
    <w:abstractNumId w:val="0"/>
  </w:num>
  <w:num w:numId="29" w16cid:durableId="2001613190">
    <w:abstractNumId w:val="54"/>
  </w:num>
  <w:num w:numId="30" w16cid:durableId="990982406">
    <w:abstractNumId w:val="7"/>
  </w:num>
  <w:num w:numId="31" w16cid:durableId="122118234">
    <w:abstractNumId w:val="63"/>
  </w:num>
  <w:num w:numId="32" w16cid:durableId="539054469">
    <w:abstractNumId w:val="30"/>
    <w:lvlOverride w:ilvl="0">
      <w:lvl w:ilvl="0">
        <w:numFmt w:val="decimal"/>
        <w:lvlText w:val="%1."/>
        <w:lvlJc w:val="left"/>
      </w:lvl>
    </w:lvlOverride>
  </w:num>
  <w:num w:numId="33" w16cid:durableId="812021979">
    <w:abstractNumId w:val="30"/>
    <w:lvlOverride w:ilvl="0">
      <w:lvl w:ilvl="0">
        <w:numFmt w:val="decimal"/>
        <w:lvlText w:val="%1."/>
        <w:lvlJc w:val="left"/>
      </w:lvl>
    </w:lvlOverride>
  </w:num>
  <w:num w:numId="34" w16cid:durableId="964892424">
    <w:abstractNumId w:val="30"/>
    <w:lvlOverride w:ilvl="0">
      <w:lvl w:ilvl="0">
        <w:numFmt w:val="decimal"/>
        <w:lvlText w:val="%1."/>
        <w:lvlJc w:val="left"/>
      </w:lvl>
    </w:lvlOverride>
  </w:num>
  <w:num w:numId="35" w16cid:durableId="1172527175">
    <w:abstractNumId w:val="30"/>
    <w:lvlOverride w:ilvl="0">
      <w:lvl w:ilvl="0">
        <w:numFmt w:val="decimal"/>
        <w:lvlText w:val="%1."/>
        <w:lvlJc w:val="left"/>
      </w:lvl>
    </w:lvlOverride>
  </w:num>
  <w:num w:numId="36" w16cid:durableId="1076897144">
    <w:abstractNumId w:val="22"/>
  </w:num>
  <w:num w:numId="37" w16cid:durableId="329068983">
    <w:abstractNumId w:val="31"/>
  </w:num>
  <w:num w:numId="38" w16cid:durableId="1562053793">
    <w:abstractNumId w:val="4"/>
  </w:num>
  <w:num w:numId="39" w16cid:durableId="520314454">
    <w:abstractNumId w:val="39"/>
  </w:num>
  <w:num w:numId="40" w16cid:durableId="1808552189">
    <w:abstractNumId w:val="55"/>
  </w:num>
  <w:num w:numId="41" w16cid:durableId="873545052">
    <w:abstractNumId w:val="42"/>
  </w:num>
  <w:num w:numId="42" w16cid:durableId="396560828">
    <w:abstractNumId w:val="43"/>
    <w:lvlOverride w:ilvl="0">
      <w:lvl w:ilvl="0">
        <w:numFmt w:val="decimal"/>
        <w:lvlText w:val="%1."/>
        <w:lvlJc w:val="left"/>
      </w:lvl>
    </w:lvlOverride>
  </w:num>
  <w:num w:numId="43" w16cid:durableId="1790079979">
    <w:abstractNumId w:val="43"/>
    <w:lvlOverride w:ilvl="0">
      <w:lvl w:ilvl="0">
        <w:numFmt w:val="decimal"/>
        <w:lvlText w:val="%1."/>
        <w:lvlJc w:val="left"/>
      </w:lvl>
    </w:lvlOverride>
  </w:num>
  <w:num w:numId="44" w16cid:durableId="834301960">
    <w:abstractNumId w:val="1"/>
  </w:num>
  <w:num w:numId="45" w16cid:durableId="1403865547">
    <w:abstractNumId w:val="34"/>
  </w:num>
  <w:num w:numId="46" w16cid:durableId="401947295">
    <w:abstractNumId w:val="23"/>
  </w:num>
  <w:num w:numId="47" w16cid:durableId="560822729">
    <w:abstractNumId w:val="28"/>
  </w:num>
  <w:num w:numId="48" w16cid:durableId="586885093">
    <w:abstractNumId w:val="49"/>
  </w:num>
  <w:num w:numId="49" w16cid:durableId="1733889406">
    <w:abstractNumId w:val="26"/>
  </w:num>
  <w:num w:numId="50" w16cid:durableId="623852249">
    <w:abstractNumId w:val="51"/>
  </w:num>
  <w:num w:numId="51" w16cid:durableId="607323192">
    <w:abstractNumId w:val="44"/>
  </w:num>
  <w:num w:numId="52" w16cid:durableId="530538647">
    <w:abstractNumId w:val="17"/>
  </w:num>
  <w:num w:numId="53" w16cid:durableId="1003124645">
    <w:abstractNumId w:val="45"/>
  </w:num>
  <w:num w:numId="54" w16cid:durableId="1301495406">
    <w:abstractNumId w:val="47"/>
  </w:num>
  <w:num w:numId="55" w16cid:durableId="365525923">
    <w:abstractNumId w:val="41"/>
  </w:num>
  <w:num w:numId="56" w16cid:durableId="1645236763">
    <w:abstractNumId w:val="64"/>
  </w:num>
  <w:num w:numId="57" w16cid:durableId="1404913888">
    <w:abstractNumId w:val="58"/>
  </w:num>
  <w:num w:numId="58" w16cid:durableId="674771142">
    <w:abstractNumId w:val="35"/>
  </w:num>
  <w:num w:numId="59" w16cid:durableId="1825513873">
    <w:abstractNumId w:val="50"/>
  </w:num>
  <w:num w:numId="60" w16cid:durableId="553934930">
    <w:abstractNumId w:val="5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1" w16cid:durableId="1469206930">
    <w:abstractNumId w:val="5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2" w16cid:durableId="895699471">
    <w:abstractNumId w:val="5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3" w16cid:durableId="1839425001">
    <w:abstractNumId w:val="5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4" w16cid:durableId="1693070850">
    <w:abstractNumId w:val="5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5" w16cid:durableId="1947927453">
    <w:abstractNumId w:val="15"/>
  </w:num>
  <w:num w:numId="66" w16cid:durableId="1912814166">
    <w:abstractNumId w:val="46"/>
  </w:num>
  <w:num w:numId="67" w16cid:durableId="167329002">
    <w:abstractNumId w:val="25"/>
  </w:num>
  <w:num w:numId="68" w16cid:durableId="2122916701">
    <w:abstractNumId w:val="60"/>
  </w:num>
  <w:num w:numId="69" w16cid:durableId="1484348959">
    <w:abstractNumId w:val="10"/>
  </w:num>
  <w:num w:numId="70" w16cid:durableId="1161896488">
    <w:abstractNumId w:val="2"/>
  </w:num>
  <w:num w:numId="71" w16cid:durableId="416752313">
    <w:abstractNumId w:val="6"/>
  </w:num>
  <w:num w:numId="72" w16cid:durableId="204029532">
    <w:abstractNumId w:val="40"/>
  </w:num>
  <w:num w:numId="73" w16cid:durableId="22245608">
    <w:abstractNumId w:val="8"/>
  </w:num>
  <w:num w:numId="74" w16cid:durableId="1356930333">
    <w:abstractNumId w:val="33"/>
  </w:num>
  <w:num w:numId="75" w16cid:durableId="231158171">
    <w:abstractNumId w:val="18"/>
  </w:num>
  <w:num w:numId="76" w16cid:durableId="1482309747">
    <w:abstractNumId w:val="37"/>
  </w:num>
  <w:num w:numId="77" w16cid:durableId="991641793">
    <w:abstractNumId w:val="52"/>
  </w:num>
  <w:num w:numId="78" w16cid:durableId="897860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6D"/>
    <w:rsid w:val="00003EED"/>
    <w:rsid w:val="00006B82"/>
    <w:rsid w:val="00010C77"/>
    <w:rsid w:val="00031735"/>
    <w:rsid w:val="0004699C"/>
    <w:rsid w:val="00047A2A"/>
    <w:rsid w:val="00073ED7"/>
    <w:rsid w:val="000D5E04"/>
    <w:rsid w:val="000E110B"/>
    <w:rsid w:val="000E35EB"/>
    <w:rsid w:val="001051F9"/>
    <w:rsid w:val="00121D96"/>
    <w:rsid w:val="00125009"/>
    <w:rsid w:val="00152764"/>
    <w:rsid w:val="00161AA2"/>
    <w:rsid w:val="0018192D"/>
    <w:rsid w:val="001B55F8"/>
    <w:rsid w:val="001C268B"/>
    <w:rsid w:val="001C598C"/>
    <w:rsid w:val="001E5E7D"/>
    <w:rsid w:val="00206BD9"/>
    <w:rsid w:val="002123FC"/>
    <w:rsid w:val="0023658F"/>
    <w:rsid w:val="00237EC2"/>
    <w:rsid w:val="0025259D"/>
    <w:rsid w:val="002650BA"/>
    <w:rsid w:val="0027493E"/>
    <w:rsid w:val="00281533"/>
    <w:rsid w:val="00305EA0"/>
    <w:rsid w:val="00327088"/>
    <w:rsid w:val="00353B4E"/>
    <w:rsid w:val="00360AA0"/>
    <w:rsid w:val="00365B29"/>
    <w:rsid w:val="00371BBA"/>
    <w:rsid w:val="003A20CC"/>
    <w:rsid w:val="003A5F5E"/>
    <w:rsid w:val="003B0212"/>
    <w:rsid w:val="003B6D55"/>
    <w:rsid w:val="003E6032"/>
    <w:rsid w:val="003F1476"/>
    <w:rsid w:val="003F1E50"/>
    <w:rsid w:val="00403735"/>
    <w:rsid w:val="00434FC9"/>
    <w:rsid w:val="00450454"/>
    <w:rsid w:val="004755CC"/>
    <w:rsid w:val="00487F87"/>
    <w:rsid w:val="004A5420"/>
    <w:rsid w:val="004B3832"/>
    <w:rsid w:val="004E5AB8"/>
    <w:rsid w:val="004E6787"/>
    <w:rsid w:val="00501D97"/>
    <w:rsid w:val="00511DC3"/>
    <w:rsid w:val="0051200A"/>
    <w:rsid w:val="0051258A"/>
    <w:rsid w:val="005252C5"/>
    <w:rsid w:val="00525DEA"/>
    <w:rsid w:val="005313F9"/>
    <w:rsid w:val="00543E7C"/>
    <w:rsid w:val="00546C25"/>
    <w:rsid w:val="00580897"/>
    <w:rsid w:val="00581DC1"/>
    <w:rsid w:val="00584B1E"/>
    <w:rsid w:val="00597100"/>
    <w:rsid w:val="005A2AD8"/>
    <w:rsid w:val="005A4587"/>
    <w:rsid w:val="005B1F9E"/>
    <w:rsid w:val="005B2385"/>
    <w:rsid w:val="005C09CC"/>
    <w:rsid w:val="005C5CDE"/>
    <w:rsid w:val="005C64CA"/>
    <w:rsid w:val="005D34D6"/>
    <w:rsid w:val="005E0C69"/>
    <w:rsid w:val="00603AED"/>
    <w:rsid w:val="00607B3F"/>
    <w:rsid w:val="00614FB6"/>
    <w:rsid w:val="0062376A"/>
    <w:rsid w:val="006450B4"/>
    <w:rsid w:val="00647A56"/>
    <w:rsid w:val="00651CFF"/>
    <w:rsid w:val="00674304"/>
    <w:rsid w:val="00694B20"/>
    <w:rsid w:val="006B09E5"/>
    <w:rsid w:val="006B3F6A"/>
    <w:rsid w:val="006B617D"/>
    <w:rsid w:val="006C6D08"/>
    <w:rsid w:val="006D2D79"/>
    <w:rsid w:val="00706CF6"/>
    <w:rsid w:val="0071291D"/>
    <w:rsid w:val="00722401"/>
    <w:rsid w:val="007316E9"/>
    <w:rsid w:val="00742AA7"/>
    <w:rsid w:val="0076127F"/>
    <w:rsid w:val="00793F9F"/>
    <w:rsid w:val="007B4081"/>
    <w:rsid w:val="007C21F1"/>
    <w:rsid w:val="007D27A3"/>
    <w:rsid w:val="007D31D8"/>
    <w:rsid w:val="007E43EA"/>
    <w:rsid w:val="007F31E7"/>
    <w:rsid w:val="008027ED"/>
    <w:rsid w:val="0081553A"/>
    <w:rsid w:val="00815A16"/>
    <w:rsid w:val="00816157"/>
    <w:rsid w:val="008214B7"/>
    <w:rsid w:val="008237B6"/>
    <w:rsid w:val="0083042D"/>
    <w:rsid w:val="00830615"/>
    <w:rsid w:val="008331A6"/>
    <w:rsid w:val="00833FDD"/>
    <w:rsid w:val="008B2F6A"/>
    <w:rsid w:val="008D4FCF"/>
    <w:rsid w:val="008E034C"/>
    <w:rsid w:val="008E5B84"/>
    <w:rsid w:val="00902909"/>
    <w:rsid w:val="00902ECF"/>
    <w:rsid w:val="00910AF5"/>
    <w:rsid w:val="00910B8B"/>
    <w:rsid w:val="009249D6"/>
    <w:rsid w:val="0093047B"/>
    <w:rsid w:val="00931EB9"/>
    <w:rsid w:val="00950462"/>
    <w:rsid w:val="009521B7"/>
    <w:rsid w:val="00957E10"/>
    <w:rsid w:val="0096498C"/>
    <w:rsid w:val="009700E0"/>
    <w:rsid w:val="00980680"/>
    <w:rsid w:val="00997A5E"/>
    <w:rsid w:val="009A1FB1"/>
    <w:rsid w:val="009A4FC1"/>
    <w:rsid w:val="009B5030"/>
    <w:rsid w:val="009D3432"/>
    <w:rsid w:val="009F721C"/>
    <w:rsid w:val="00A020EA"/>
    <w:rsid w:val="00A05705"/>
    <w:rsid w:val="00A33A10"/>
    <w:rsid w:val="00A35D5B"/>
    <w:rsid w:val="00A37163"/>
    <w:rsid w:val="00A55AA0"/>
    <w:rsid w:val="00A7141F"/>
    <w:rsid w:val="00A7355A"/>
    <w:rsid w:val="00A84BA6"/>
    <w:rsid w:val="00A85102"/>
    <w:rsid w:val="00AB7C2F"/>
    <w:rsid w:val="00AC4C95"/>
    <w:rsid w:val="00AD62E9"/>
    <w:rsid w:val="00AD7886"/>
    <w:rsid w:val="00AE1843"/>
    <w:rsid w:val="00AE1C5D"/>
    <w:rsid w:val="00B12B8E"/>
    <w:rsid w:val="00B2083D"/>
    <w:rsid w:val="00B33098"/>
    <w:rsid w:val="00B4263C"/>
    <w:rsid w:val="00BB767B"/>
    <w:rsid w:val="00BD4012"/>
    <w:rsid w:val="00BE671C"/>
    <w:rsid w:val="00C13F59"/>
    <w:rsid w:val="00C3382C"/>
    <w:rsid w:val="00C403E5"/>
    <w:rsid w:val="00C814C2"/>
    <w:rsid w:val="00C9129A"/>
    <w:rsid w:val="00C9330C"/>
    <w:rsid w:val="00CB755E"/>
    <w:rsid w:val="00CD3843"/>
    <w:rsid w:val="00CD68EA"/>
    <w:rsid w:val="00CE7BDB"/>
    <w:rsid w:val="00D12C76"/>
    <w:rsid w:val="00D21C4D"/>
    <w:rsid w:val="00D27510"/>
    <w:rsid w:val="00D34941"/>
    <w:rsid w:val="00D4013C"/>
    <w:rsid w:val="00D43A82"/>
    <w:rsid w:val="00D43E60"/>
    <w:rsid w:val="00D64788"/>
    <w:rsid w:val="00D759DC"/>
    <w:rsid w:val="00DA00B2"/>
    <w:rsid w:val="00DC588D"/>
    <w:rsid w:val="00DC5F8E"/>
    <w:rsid w:val="00DD46D7"/>
    <w:rsid w:val="00DD5098"/>
    <w:rsid w:val="00E044B5"/>
    <w:rsid w:val="00E22492"/>
    <w:rsid w:val="00E37541"/>
    <w:rsid w:val="00E45197"/>
    <w:rsid w:val="00E62277"/>
    <w:rsid w:val="00E6684D"/>
    <w:rsid w:val="00E84DDD"/>
    <w:rsid w:val="00E9089B"/>
    <w:rsid w:val="00E94E99"/>
    <w:rsid w:val="00EA3337"/>
    <w:rsid w:val="00EB3BA3"/>
    <w:rsid w:val="00ED276D"/>
    <w:rsid w:val="00EF67AC"/>
    <w:rsid w:val="00F00EB4"/>
    <w:rsid w:val="00F049EB"/>
    <w:rsid w:val="00F060B6"/>
    <w:rsid w:val="00F11A00"/>
    <w:rsid w:val="00F123BA"/>
    <w:rsid w:val="00F15CDA"/>
    <w:rsid w:val="00F16D8A"/>
    <w:rsid w:val="00F2164E"/>
    <w:rsid w:val="00F344AD"/>
    <w:rsid w:val="00F571C5"/>
    <w:rsid w:val="00F66D07"/>
    <w:rsid w:val="00F8292D"/>
    <w:rsid w:val="00F858B5"/>
    <w:rsid w:val="00F952B5"/>
    <w:rsid w:val="00F967CC"/>
    <w:rsid w:val="00FA0BDF"/>
    <w:rsid w:val="00FA5A55"/>
    <w:rsid w:val="00FB11CD"/>
    <w:rsid w:val="00FB14A7"/>
    <w:rsid w:val="00FC2E81"/>
    <w:rsid w:val="00FD68FA"/>
    <w:rsid w:val="1DBFF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4C9590"/>
  <w15:chartTrackingRefBased/>
  <w15:docId w15:val="{9ED8C75B-FB59-4CC1-ACCF-2A01BF9C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371BBA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60B6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1BBA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  <w:rPr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3F6A"/>
    <w:pPr>
      <w:suppressAutoHyphens w:val="0"/>
    </w:pPr>
    <w:rPr>
      <w:rFonts w:ascii="Calibri" w:eastAsia="Times New Roman" w:hAnsi="Calibri" w:cs="Calibri"/>
      <w:kern w:val="0"/>
      <w:sz w:val="22"/>
      <w:szCs w:val="21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3F6A"/>
    <w:rPr>
      <w:rFonts w:ascii="Calibri" w:hAnsi="Calibri" w:cs="Calibri"/>
      <w:sz w:val="22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A0BD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060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normaltextrun">
    <w:name w:val="normaltextrun"/>
    <w:basedOn w:val="Standardnpsmoodstavce"/>
    <w:rsid w:val="00F060B6"/>
  </w:style>
  <w:style w:type="paragraph" w:styleId="Zhlav">
    <w:name w:val="header"/>
    <w:basedOn w:val="Normln"/>
    <w:link w:val="Zhlav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371BBA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1BBA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Koruna Vysočiny</dc:creator>
  <cp:keywords/>
  <cp:lastModifiedBy>David Štěpánek</cp:lastModifiedBy>
  <cp:revision>49</cp:revision>
  <cp:lastPrinted>2022-05-04T12:09:00Z</cp:lastPrinted>
  <dcterms:created xsi:type="dcterms:W3CDTF">2022-06-14T06:37:00Z</dcterms:created>
  <dcterms:modified xsi:type="dcterms:W3CDTF">2026-02-19T07:59:00Z</dcterms:modified>
</cp:coreProperties>
</file>