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B6E894" w14:textId="13065D4D" w:rsidR="001A37EC" w:rsidRPr="006F5BA7" w:rsidRDefault="00D0029A" w:rsidP="001A37EC">
      <w:pPr>
        <w:jc w:val="center"/>
        <w:rPr>
          <w:rFonts w:asciiTheme="minorHAnsi" w:hAnsiTheme="minorHAnsi" w:cstheme="minorHAnsi"/>
          <w:b/>
          <w:bCs/>
          <w:sz w:val="30"/>
          <w:szCs w:val="30"/>
          <w:lang w:val="cs-CZ"/>
        </w:rPr>
      </w:pPr>
      <w:r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P</w:t>
      </w:r>
      <w:r w:rsidR="001A37EC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ředložení cenové nabídky</w:t>
      </w:r>
    </w:p>
    <w:p w14:paraId="505BA30F" w14:textId="2361B152" w:rsidR="001A37EC" w:rsidRPr="006F5BA7" w:rsidRDefault="001A37EC" w:rsidP="001A37EC">
      <w:pPr>
        <w:jc w:val="center"/>
        <w:rPr>
          <w:rFonts w:asciiTheme="minorHAnsi" w:hAnsiTheme="minorHAnsi" w:cstheme="minorHAnsi"/>
          <w:b/>
          <w:bCs/>
          <w:sz w:val="30"/>
          <w:szCs w:val="30"/>
          <w:lang w:val="cs-CZ"/>
        </w:rPr>
      </w:pPr>
      <w:r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pro projekt </w:t>
      </w:r>
      <w:proofErr w:type="spellStart"/>
      <w:r w:rsidR="00D0029A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Santini</w:t>
      </w:r>
      <w:proofErr w:type="spellEnd"/>
      <w:r w:rsidR="00D0029A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v cisterciácké krajině pro</w:t>
      </w:r>
      <w:r w:rsidR="002C707F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Korun</w:t>
      </w:r>
      <w:r w:rsidR="00B66DD5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u</w:t>
      </w:r>
      <w:r w:rsidR="002C707F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 xml:space="preserve"> Vysočiny</w:t>
      </w:r>
      <w:r w:rsidR="00B66DD5" w:rsidRPr="006F5BA7">
        <w:rPr>
          <w:rFonts w:asciiTheme="minorHAnsi" w:hAnsiTheme="minorHAnsi" w:cstheme="minorHAnsi"/>
          <w:b/>
          <w:bCs/>
          <w:sz w:val="30"/>
          <w:szCs w:val="30"/>
          <w:lang w:val="cs-CZ"/>
        </w:rPr>
        <w:t>, z.s.</w:t>
      </w:r>
    </w:p>
    <w:p w14:paraId="4AA280ED" w14:textId="77777777" w:rsidR="00894773" w:rsidRPr="0017428F" w:rsidRDefault="00894773" w:rsidP="001A37EC">
      <w:pPr>
        <w:jc w:val="center"/>
        <w:rPr>
          <w:rFonts w:asciiTheme="minorHAnsi" w:hAnsiTheme="minorHAnsi" w:cstheme="minorHAnsi"/>
          <w:b/>
          <w:bCs/>
          <w:lang w:val="cs-CZ"/>
        </w:rPr>
      </w:pPr>
    </w:p>
    <w:p w14:paraId="1B9196D3" w14:textId="3B53EA94" w:rsidR="001A37EC" w:rsidRPr="0017428F" w:rsidRDefault="001A37EC" w:rsidP="00F456F0">
      <w:pPr>
        <w:jc w:val="both"/>
        <w:rPr>
          <w:rFonts w:asciiTheme="minorHAnsi" w:hAnsiTheme="minorHAnsi" w:cstheme="minorHAnsi"/>
          <w:lang w:val="cs-CZ"/>
        </w:rPr>
      </w:pPr>
    </w:p>
    <w:p w14:paraId="15C119C8" w14:textId="77777777" w:rsidR="0037066B" w:rsidRDefault="00264B09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>V rámci průzkumu trhu pro p</w:t>
      </w:r>
      <w:r>
        <w:rPr>
          <w:rFonts w:asciiTheme="minorHAnsi" w:hAnsiTheme="minorHAnsi" w:cstheme="minorHAnsi"/>
          <w:sz w:val="22"/>
          <w:szCs w:val="22"/>
          <w:lang w:val="cs-CZ"/>
        </w:rPr>
        <w:t>r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ojekt „</w:t>
      </w:r>
      <w:proofErr w:type="spellStart"/>
      <w:r w:rsidR="00365A4B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>Santini</w:t>
      </w:r>
      <w:proofErr w:type="spellEnd"/>
      <w:r w:rsidR="00365A4B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 v cisterciácké krajině</w:t>
      </w:r>
      <w:r w:rsidRPr="00A04888">
        <w:rPr>
          <w:rFonts w:asciiTheme="minorHAnsi" w:hAnsiTheme="minorHAnsi" w:cstheme="minorHAnsi"/>
          <w:i/>
          <w:iCs/>
          <w:color w:val="000000"/>
          <w:spacing w:val="-4"/>
          <w:sz w:val="22"/>
          <w:szCs w:val="22"/>
          <w:lang w:val="cs-CZ"/>
        </w:rPr>
        <w:t xml:space="preserve">“, </w:t>
      </w:r>
      <w:r w:rsidRPr="00A04888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 xml:space="preserve">který je </w:t>
      </w:r>
      <w:r w:rsidRPr="00374E03">
        <w:rPr>
          <w:rFonts w:asciiTheme="minorHAnsi" w:hAnsiTheme="minorHAnsi" w:cstheme="minorHAnsi"/>
          <w:color w:val="000000"/>
          <w:spacing w:val="-4"/>
          <w:sz w:val="22"/>
          <w:szCs w:val="22"/>
          <w:lang w:val="cs-CZ"/>
        </w:rPr>
        <w:t>spolufinancován</w:t>
      </w:r>
      <w:r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 </w:t>
      </w:r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v rámci programu </w:t>
      </w:r>
      <w:proofErr w:type="spellStart"/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Interreg</w:t>
      </w:r>
      <w:proofErr w:type="spellEnd"/>
      <w:r w:rsidR="00365A4B"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 xml:space="preserve"> Rakousko – Česko 2021-2027, SC 3.2 Kultura a cestovní ruch</w:t>
      </w:r>
      <w:r w:rsidRPr="00374E03">
        <w:rPr>
          <w:rFonts w:asciiTheme="minorHAnsi" w:hAnsiTheme="minorHAnsi" w:cstheme="minorHAnsi"/>
          <w:w w:val="102"/>
          <w:sz w:val="22"/>
          <w:szCs w:val="22"/>
          <w:lang w:val="cs-CZ"/>
        </w:rPr>
        <w:t>,</w:t>
      </w:r>
      <w:r w:rsidRPr="00374E03">
        <w:rPr>
          <w:rFonts w:asciiTheme="minorHAnsi" w:hAnsiTheme="minorHAnsi" w:cstheme="minorHAnsi"/>
          <w:sz w:val="22"/>
          <w:szCs w:val="22"/>
          <w:lang w:val="cs-CZ"/>
        </w:rPr>
        <w:t xml:space="preserve"> Vás žádám o nabídku na</w:t>
      </w:r>
      <w:r w:rsidR="00374E03">
        <w:rPr>
          <w:rFonts w:asciiTheme="minorHAnsi" w:hAnsiTheme="minorHAnsi" w:cstheme="minorHAnsi"/>
          <w:sz w:val="22"/>
          <w:szCs w:val="22"/>
          <w:lang w:val="cs-CZ"/>
        </w:rPr>
        <w:t xml:space="preserve"> následující služby</w:t>
      </w:r>
      <w:r w:rsidR="0037066B">
        <w:rPr>
          <w:rFonts w:asciiTheme="minorHAnsi" w:hAnsiTheme="minorHAnsi" w:cstheme="minorHAnsi"/>
          <w:sz w:val="22"/>
          <w:szCs w:val="22"/>
          <w:lang w:val="cs-CZ"/>
        </w:rPr>
        <w:t>:</w:t>
      </w:r>
    </w:p>
    <w:p w14:paraId="1A658471" w14:textId="77777777" w:rsidR="0037066B" w:rsidRDefault="0037066B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F191848" w14:textId="2809B835" w:rsidR="007A7B6D" w:rsidRPr="00964D2A" w:rsidRDefault="00BC218B" w:rsidP="007A7B6D">
      <w:pPr>
        <w:jc w:val="both"/>
        <w:rPr>
          <w:rFonts w:asciiTheme="minorHAnsi" w:hAnsiTheme="minorHAnsi" w:cstheme="minorHAnsi"/>
          <w:b/>
          <w:bCs/>
          <w:u w:val="single"/>
          <w:lang w:val="cs-CZ"/>
        </w:rPr>
      </w:pPr>
      <w:r w:rsidRPr="00964D2A">
        <w:rPr>
          <w:rFonts w:asciiTheme="minorHAnsi" w:hAnsiTheme="minorHAnsi" w:cstheme="minorHAnsi"/>
          <w:b/>
          <w:bCs/>
          <w:u w:val="single"/>
          <w:lang w:val="cs-CZ"/>
        </w:rPr>
        <w:t>a</w:t>
      </w:r>
      <w:r w:rsidR="007A7B6D" w:rsidRPr="00964D2A">
        <w:rPr>
          <w:rFonts w:asciiTheme="minorHAnsi" w:hAnsiTheme="minorHAnsi" w:cstheme="minorHAnsi"/>
          <w:b/>
          <w:bCs/>
          <w:u w:val="single"/>
          <w:lang w:val="cs-CZ"/>
        </w:rPr>
        <w:t>. Vytvoření odborných průvodcovských textů a jejich překlad do AJ a NJ</w:t>
      </w:r>
    </w:p>
    <w:p w14:paraId="53E0EDE3" w14:textId="58BF6D44" w:rsidR="000F68D1" w:rsidRPr="000F68D1" w:rsidRDefault="000F68D1" w:rsidP="000F68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br/>
        <w:t>Zhotovitel zajistí vytvoření odborných průvodcovských textů v českém jazyce a jejich následný překlad do anglického a německého jazyka.</w:t>
      </w:r>
    </w:p>
    <w:p w14:paraId="7712F61A" w14:textId="77777777" w:rsidR="000F68D1" w:rsidRPr="000F68D1" w:rsidRDefault="000F68D1" w:rsidP="000F68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plnění:</w:t>
      </w:r>
    </w:p>
    <w:p w14:paraId="2D783F14" w14:textId="77777777" w:rsidR="000F68D1" w:rsidRPr="000F68D1" w:rsidRDefault="000F68D1" w:rsidP="000F68D1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Vypracování 3 odborných textů, každý k jedné vybrané památce:</w:t>
      </w:r>
    </w:p>
    <w:p w14:paraId="7918B103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kostel sv. Václava ve Zvoli,</w:t>
      </w:r>
    </w:p>
    <w:p w14:paraId="434BBC9F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kostel sv. Petra a Pavla v Bobrové,</w:t>
      </w:r>
    </w:p>
    <w:p w14:paraId="4B8FF568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kostel Navštívení Panny Marie v Obyčtově.</w:t>
      </w:r>
    </w:p>
    <w:p w14:paraId="6CC661DB" w14:textId="77777777" w:rsidR="000F68D1" w:rsidRPr="000F68D1" w:rsidRDefault="000F68D1" w:rsidP="000F68D1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Rozsah každého textu: cca 2 normostrany (A4, 1 800 znaků včetně mezer na normostranu).</w:t>
      </w:r>
    </w:p>
    <w:p w14:paraId="11A50EEA" w14:textId="77777777" w:rsidR="000F68D1" w:rsidRPr="000F68D1" w:rsidRDefault="000F68D1" w:rsidP="000F68D1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Každému textu bude předcházet důkladná historická a architektonická rešerše, která zohlední nejnovější dostupné poznatky a odbornou literaturu.</w:t>
      </w:r>
    </w:p>
    <w:p w14:paraId="0439E055" w14:textId="77777777" w:rsidR="000F68D1" w:rsidRPr="000F68D1" w:rsidRDefault="000F68D1" w:rsidP="000F68D1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Texty budou psány srozumitelnou, avšak odborně fundovanou formou, která zaujme širokou veřejnost a zároveň přiblíží hodnotu architektonického díla.</w:t>
      </w:r>
    </w:p>
    <w:p w14:paraId="3B5FCEA2" w14:textId="77777777" w:rsidR="000F68D1" w:rsidRPr="000F68D1" w:rsidRDefault="000F68D1" w:rsidP="000F68D1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Obsah textů:</w:t>
      </w:r>
    </w:p>
    <w:p w14:paraId="6586E7B4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historický kontext vzniku stavby,</w:t>
      </w:r>
    </w:p>
    <w:p w14:paraId="0373CFD8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architektonické řešení Jana Blažeje Santiniho-</w:t>
      </w:r>
      <w:proofErr w:type="spellStart"/>
      <w:r w:rsidRPr="000F68D1">
        <w:rPr>
          <w:rFonts w:asciiTheme="minorHAnsi" w:hAnsiTheme="minorHAnsi" w:cstheme="minorHAnsi"/>
          <w:sz w:val="22"/>
          <w:szCs w:val="22"/>
          <w:lang w:val="cs-CZ"/>
        </w:rPr>
        <w:t>Aichela</w:t>
      </w:r>
      <w:proofErr w:type="spellEnd"/>
      <w:r w:rsidRPr="000F68D1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0CF930B8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popis vnitřní umělecké výzdoby a symboliky,</w:t>
      </w:r>
    </w:p>
    <w:p w14:paraId="4ECEAC81" w14:textId="77777777" w:rsidR="000F68D1" w:rsidRPr="000F68D1" w:rsidRDefault="000F68D1" w:rsidP="000F68D1">
      <w:pPr>
        <w:numPr>
          <w:ilvl w:val="1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upozornění na význam odkazu našich předků.</w:t>
      </w:r>
    </w:p>
    <w:p w14:paraId="69BCAA66" w14:textId="5B4E0975" w:rsidR="000F68D1" w:rsidRPr="000F68D1" w:rsidRDefault="000F68D1" w:rsidP="000F68D1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Zhotovitel zajistí profesionální překlad každého textu do anglického a německého jazyka</w:t>
      </w:r>
    </w:p>
    <w:p w14:paraId="05E20D95" w14:textId="77777777" w:rsidR="000F68D1" w:rsidRPr="000F68D1" w:rsidRDefault="000F68D1" w:rsidP="000F68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b/>
          <w:bCs/>
          <w:sz w:val="22"/>
          <w:szCs w:val="22"/>
          <w:lang w:val="cs-CZ"/>
        </w:rPr>
        <w:t>Výstupy:</w:t>
      </w:r>
    </w:p>
    <w:p w14:paraId="4C2FD0A4" w14:textId="77777777" w:rsidR="000F68D1" w:rsidRPr="000F68D1" w:rsidRDefault="000F68D1" w:rsidP="000F68D1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3 odborné průvodcovské texty v českém jazyce (celkem cca 6 normostran).</w:t>
      </w:r>
    </w:p>
    <w:p w14:paraId="6163F04E" w14:textId="77777777" w:rsidR="000F68D1" w:rsidRPr="000F68D1" w:rsidRDefault="000F68D1" w:rsidP="000F68D1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3 překlady každého textu do anglického jazyka.</w:t>
      </w:r>
    </w:p>
    <w:p w14:paraId="5206BA2D" w14:textId="77777777" w:rsidR="000F68D1" w:rsidRPr="000F68D1" w:rsidRDefault="000F68D1" w:rsidP="000F68D1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3 překlady každého textu do německého jazyka.</w:t>
      </w:r>
    </w:p>
    <w:p w14:paraId="67212204" w14:textId="77777777" w:rsidR="000F68D1" w:rsidRPr="000F68D1" w:rsidRDefault="000F68D1" w:rsidP="000F68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b/>
          <w:bCs/>
          <w:sz w:val="22"/>
          <w:szCs w:val="22"/>
          <w:lang w:val="cs-CZ"/>
        </w:rPr>
        <w:t>Požadavky na kvalitu:</w:t>
      </w:r>
    </w:p>
    <w:p w14:paraId="7D22F334" w14:textId="77777777" w:rsidR="000F68D1" w:rsidRPr="000F68D1" w:rsidRDefault="000F68D1" w:rsidP="000F68D1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0F68D1">
        <w:rPr>
          <w:rFonts w:asciiTheme="minorHAnsi" w:hAnsiTheme="minorHAnsi" w:cstheme="minorHAnsi"/>
          <w:sz w:val="22"/>
          <w:szCs w:val="22"/>
          <w:lang w:val="cs-CZ"/>
        </w:rPr>
        <w:t>Texty musí být stylisticky a jazykově správné, odborně přesné, s důrazem na atraktivní a srozumitelné zprostředkování informací.</w:t>
      </w:r>
    </w:p>
    <w:p w14:paraId="2381630F" w14:textId="77777777" w:rsidR="000F68D1" w:rsidRPr="007A7B6D" w:rsidRDefault="000F68D1" w:rsidP="007A7B6D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00C577B9" w14:textId="77777777" w:rsidR="007A7B6D" w:rsidRPr="007A7B6D" w:rsidRDefault="007A7B6D" w:rsidP="007A7B6D">
      <w:pPr>
        <w:pStyle w:val="Odstavecseseznamem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28EA789" w14:textId="6A11BA38" w:rsidR="007A7B6D" w:rsidRPr="00964D2A" w:rsidRDefault="00BC218B" w:rsidP="007A7B6D">
      <w:pPr>
        <w:jc w:val="both"/>
        <w:rPr>
          <w:rFonts w:asciiTheme="minorHAnsi" w:hAnsiTheme="minorHAnsi" w:cstheme="minorHAnsi"/>
          <w:b/>
          <w:bCs/>
          <w:u w:val="single"/>
          <w:lang w:val="cs-CZ"/>
        </w:rPr>
      </w:pPr>
      <w:r w:rsidRPr="00964D2A">
        <w:rPr>
          <w:rFonts w:asciiTheme="minorHAnsi" w:hAnsiTheme="minorHAnsi" w:cstheme="minorHAnsi"/>
          <w:b/>
          <w:bCs/>
          <w:u w:val="single"/>
          <w:lang w:val="cs-CZ"/>
        </w:rPr>
        <w:t>b</w:t>
      </w:r>
      <w:r w:rsidR="007A7B6D" w:rsidRPr="00964D2A">
        <w:rPr>
          <w:rFonts w:asciiTheme="minorHAnsi" w:hAnsiTheme="minorHAnsi" w:cstheme="minorHAnsi"/>
          <w:b/>
          <w:bCs/>
          <w:u w:val="single"/>
          <w:lang w:val="cs-CZ"/>
        </w:rPr>
        <w:t>. Odborné texty a fotografie na informační tabule a překlad do NJ</w:t>
      </w:r>
    </w:p>
    <w:p w14:paraId="245C4FCC" w14:textId="330AD3C7" w:rsidR="00E16343" w:rsidRPr="00E16343" w:rsidRDefault="00E16343" w:rsidP="00E16343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br/>
        <w:t>Zhotovitel zajistí vytvoření odborných textů v českém jazyce určených pro informační tabule k vybraným památkám architekta Jana Blažeje Santiniho-</w:t>
      </w:r>
      <w:proofErr w:type="spellStart"/>
      <w:r w:rsidRPr="00E16343">
        <w:rPr>
          <w:rFonts w:asciiTheme="minorHAnsi" w:hAnsiTheme="minorHAnsi" w:cstheme="minorHAnsi"/>
          <w:sz w:val="22"/>
          <w:szCs w:val="22"/>
          <w:lang w:val="cs-CZ"/>
        </w:rPr>
        <w:t>Aichela</w:t>
      </w:r>
      <w:proofErr w:type="spellEnd"/>
      <w:r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a jejich překlad do německého jazyka. Součástí plnění bude také zajištění profesionálních fotografií pro grafické zpracování tabulí.</w:t>
      </w:r>
    </w:p>
    <w:p w14:paraId="046E1D9B" w14:textId="77777777" w:rsidR="00E16343" w:rsidRPr="00E16343" w:rsidRDefault="00E16343" w:rsidP="00E16343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plnění:</w:t>
      </w:r>
    </w:p>
    <w:p w14:paraId="0F726448" w14:textId="6F31762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Vypracování </w:t>
      </w:r>
      <w:r w:rsidR="005300EC">
        <w:rPr>
          <w:rFonts w:asciiTheme="minorHAnsi" w:hAnsiTheme="minorHAnsi" w:cstheme="minorHAnsi"/>
          <w:sz w:val="22"/>
          <w:szCs w:val="22"/>
          <w:lang w:val="cs-CZ"/>
        </w:rPr>
        <w:t>5</w:t>
      </w:r>
      <w:r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odborných textů, každý k jedné vybrané památce:</w:t>
      </w:r>
    </w:p>
    <w:p w14:paraId="327DCEA3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lastRenderedPageBreak/>
        <w:t>kostel sv. Václava ve Zvoli,</w:t>
      </w:r>
    </w:p>
    <w:p w14:paraId="1F6D0AB3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kostel sv. Petra a Pavla v Bobrové,</w:t>
      </w:r>
    </w:p>
    <w:p w14:paraId="35403372" w14:textId="77777777" w:rsid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kostel Navštívení Panny Marie v Obyčtově,</w:t>
      </w:r>
    </w:p>
    <w:p w14:paraId="18421455" w14:textId="52180B24" w:rsidR="005300EC" w:rsidRPr="00E16343" w:rsidRDefault="005300EC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zájezdní hostinec v Ostrově</w:t>
      </w:r>
    </w:p>
    <w:p w14:paraId="7B025BA6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kostel sv. Jana Nepomuckého na Zelené hoře ve Žďáře nad Sázavou.</w:t>
      </w:r>
    </w:p>
    <w:p w14:paraId="2482FB33" w14:textId="7777777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Rozsah každého textu: cca 1 normostrana (A4, 1 800 znaků včetně mezer).</w:t>
      </w:r>
    </w:p>
    <w:p w14:paraId="4FEB8BCC" w14:textId="7777777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Každému textu bude předcházet důkladná historická a architektonická rešerše.</w:t>
      </w:r>
    </w:p>
    <w:p w14:paraId="1A5EFAC3" w14:textId="7777777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Obsah textů:</w:t>
      </w:r>
    </w:p>
    <w:p w14:paraId="48C6C2A9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základní historické informace o památce,</w:t>
      </w:r>
    </w:p>
    <w:p w14:paraId="0C26B39A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architektonické řešení Santiniho,</w:t>
      </w:r>
    </w:p>
    <w:p w14:paraId="43C4C521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význam stavby v kulturním a duchovním kontextu.</w:t>
      </w:r>
    </w:p>
    <w:p w14:paraId="6ECB66F1" w14:textId="7777777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Texty budou psány atraktivní a srozumitelnou formou, vhodnou pro veřejné informační tabule.</w:t>
      </w:r>
    </w:p>
    <w:p w14:paraId="0C39113B" w14:textId="7777777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Překlad všech textů do německého jazyka zajištěný odborným překladatelem.</w:t>
      </w:r>
    </w:p>
    <w:p w14:paraId="0456CAA5" w14:textId="77777777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Fotodokumentace: pro každou památku bude dodáno celkem 5 profesionálních fotografií, tj.:</w:t>
      </w:r>
    </w:p>
    <w:p w14:paraId="10A8D6FD" w14:textId="7777777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2 fotografie exteriéru,</w:t>
      </w:r>
    </w:p>
    <w:p w14:paraId="384C607B" w14:textId="25DD2727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2 fotografie interiéru</w:t>
      </w:r>
      <w:r w:rsidR="005300EC">
        <w:rPr>
          <w:rFonts w:asciiTheme="minorHAnsi" w:hAnsiTheme="minorHAnsi" w:cstheme="minorHAnsi"/>
          <w:sz w:val="22"/>
          <w:szCs w:val="22"/>
          <w:lang w:val="cs-CZ"/>
        </w:rPr>
        <w:t xml:space="preserve"> (mimo zájezdní hostinec v Ostrově)</w:t>
      </w:r>
    </w:p>
    <w:p w14:paraId="651E2DD7" w14:textId="3900007E" w:rsidR="00E16343" w:rsidRPr="00E16343" w:rsidRDefault="00E16343" w:rsidP="00E16343">
      <w:pPr>
        <w:numPr>
          <w:ilvl w:val="1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1 letecká/</w:t>
      </w:r>
      <w:proofErr w:type="spellStart"/>
      <w:r w:rsidRPr="00E16343">
        <w:rPr>
          <w:rFonts w:asciiTheme="minorHAnsi" w:hAnsiTheme="minorHAnsi" w:cstheme="minorHAnsi"/>
          <w:sz w:val="22"/>
          <w:szCs w:val="22"/>
          <w:lang w:val="cs-CZ"/>
        </w:rPr>
        <w:t>dronová</w:t>
      </w:r>
      <w:proofErr w:type="spellEnd"/>
      <w:r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fotografie</w:t>
      </w:r>
      <w:r w:rsidR="008C6DE2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C6DE2">
        <w:rPr>
          <w:rFonts w:asciiTheme="minorHAnsi" w:hAnsiTheme="minorHAnsi" w:cstheme="minorHAnsi"/>
          <w:sz w:val="22"/>
          <w:szCs w:val="22"/>
          <w:lang w:val="cs-CZ"/>
        </w:rPr>
        <w:t>(mimo zájezdní hostinec v Ostrově)</w:t>
      </w:r>
    </w:p>
    <w:p w14:paraId="51D1852B" w14:textId="0BB4EBB9" w:rsidR="00E16343" w:rsidRPr="00E16343" w:rsidRDefault="00E16343" w:rsidP="00E16343">
      <w:pPr>
        <w:numPr>
          <w:ilvl w:val="0"/>
          <w:numId w:val="33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Fotografie musí být dodány v tiskové kvalitě (minimálně 300 dpi, vhodné pro velkoformátový tisk).</w:t>
      </w:r>
    </w:p>
    <w:p w14:paraId="6DEEAA52" w14:textId="77777777" w:rsidR="00E16343" w:rsidRPr="00E16343" w:rsidRDefault="00E16343" w:rsidP="00E16343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b/>
          <w:bCs/>
          <w:sz w:val="22"/>
          <w:szCs w:val="22"/>
          <w:lang w:val="cs-CZ"/>
        </w:rPr>
        <w:t>Výstupy:</w:t>
      </w:r>
    </w:p>
    <w:p w14:paraId="7808F49C" w14:textId="0230BB29" w:rsidR="00E16343" w:rsidRPr="00E16343" w:rsidRDefault="005300EC" w:rsidP="00E1634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E16343"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odborn</w:t>
      </w:r>
      <w:r>
        <w:rPr>
          <w:rFonts w:asciiTheme="minorHAnsi" w:hAnsiTheme="minorHAnsi" w:cstheme="minorHAnsi"/>
          <w:sz w:val="22"/>
          <w:szCs w:val="22"/>
          <w:lang w:val="cs-CZ"/>
        </w:rPr>
        <w:t>ých</w:t>
      </w:r>
      <w:r w:rsidR="00E16343"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text</w:t>
      </w:r>
      <w:r>
        <w:rPr>
          <w:rFonts w:asciiTheme="minorHAnsi" w:hAnsiTheme="minorHAnsi" w:cstheme="minorHAnsi"/>
          <w:sz w:val="22"/>
          <w:szCs w:val="22"/>
          <w:lang w:val="cs-CZ"/>
        </w:rPr>
        <w:t>ů</w:t>
      </w:r>
      <w:r w:rsidR="00E16343"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v českém jazyce (celkem cca 4 normostrany).</w:t>
      </w:r>
    </w:p>
    <w:p w14:paraId="0A9D0960" w14:textId="4A55F2EE" w:rsidR="00E16343" w:rsidRPr="00E16343" w:rsidRDefault="005300EC" w:rsidP="00E1634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5</w:t>
      </w:r>
      <w:r w:rsidR="00E16343"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překlad</w:t>
      </w:r>
      <w:r>
        <w:rPr>
          <w:rFonts w:asciiTheme="minorHAnsi" w:hAnsiTheme="minorHAnsi" w:cstheme="minorHAnsi"/>
          <w:sz w:val="22"/>
          <w:szCs w:val="22"/>
          <w:lang w:val="cs-CZ"/>
        </w:rPr>
        <w:t>ů</w:t>
      </w:r>
      <w:r w:rsidR="00E16343"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těchto textů do německého jazyka.</w:t>
      </w:r>
    </w:p>
    <w:p w14:paraId="457D4F5D" w14:textId="1A7B2579" w:rsidR="00E16343" w:rsidRPr="00E16343" w:rsidRDefault="00E16343" w:rsidP="00E1634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Celkem 2</w:t>
      </w:r>
      <w:r w:rsidR="00517DBA">
        <w:rPr>
          <w:rFonts w:asciiTheme="minorHAnsi" w:hAnsiTheme="minorHAnsi" w:cstheme="minorHAnsi"/>
          <w:sz w:val="22"/>
          <w:szCs w:val="22"/>
          <w:lang w:val="cs-CZ"/>
        </w:rPr>
        <w:t>2</w:t>
      </w:r>
      <w:r w:rsidRPr="00E16343">
        <w:rPr>
          <w:rFonts w:asciiTheme="minorHAnsi" w:hAnsiTheme="minorHAnsi" w:cstheme="minorHAnsi"/>
          <w:sz w:val="22"/>
          <w:szCs w:val="22"/>
          <w:lang w:val="cs-CZ"/>
        </w:rPr>
        <w:t xml:space="preserve"> profesionálních fotografií</w:t>
      </w:r>
      <w:r w:rsidR="00517DB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35A720E" w14:textId="77777777" w:rsidR="00E16343" w:rsidRPr="00E16343" w:rsidRDefault="00E16343" w:rsidP="00E16343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b/>
          <w:bCs/>
          <w:sz w:val="22"/>
          <w:szCs w:val="22"/>
          <w:lang w:val="cs-CZ"/>
        </w:rPr>
        <w:t>Požadavky na kvalitu:</w:t>
      </w:r>
    </w:p>
    <w:p w14:paraId="6FD68A07" w14:textId="77777777" w:rsidR="00E16343" w:rsidRPr="00E16343" w:rsidRDefault="00E16343" w:rsidP="00E16343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Texty musí být jazykově správné, stylisticky přizpůsobené účelu informačních tabulí a odborně přesné.</w:t>
      </w:r>
    </w:p>
    <w:p w14:paraId="147A33FE" w14:textId="77777777" w:rsidR="00E16343" w:rsidRPr="00E16343" w:rsidRDefault="00E16343" w:rsidP="00E16343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Překlady musí být provedeny profesionálně, s ohledem na terminologii kulturního dědictví.</w:t>
      </w:r>
    </w:p>
    <w:p w14:paraId="2F295E15" w14:textId="1BD87674" w:rsidR="00E16343" w:rsidRPr="00E16343" w:rsidRDefault="00E16343" w:rsidP="00E16343">
      <w:pPr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E16343">
        <w:rPr>
          <w:rFonts w:asciiTheme="minorHAnsi" w:hAnsiTheme="minorHAnsi" w:cstheme="minorHAnsi"/>
          <w:sz w:val="22"/>
          <w:szCs w:val="22"/>
          <w:lang w:val="cs-CZ"/>
        </w:rPr>
        <w:t>Fotografie musí být technicky kvalitní, esteticky působivé a zachycovat památku z atraktivních úhlů</w:t>
      </w:r>
      <w:r w:rsidR="006F5BA7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4134996" w14:textId="77777777" w:rsidR="007A7B6D" w:rsidRDefault="007A7B6D" w:rsidP="007A7B6D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443D9AA" w14:textId="77777777" w:rsidR="00E16343" w:rsidRPr="007A7B6D" w:rsidRDefault="00E16343" w:rsidP="007A7B6D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48AF39D" w14:textId="40C30423" w:rsidR="0037066B" w:rsidRPr="00964D2A" w:rsidRDefault="00BC218B" w:rsidP="007A7B6D">
      <w:pPr>
        <w:jc w:val="both"/>
        <w:rPr>
          <w:rFonts w:asciiTheme="minorHAnsi" w:hAnsiTheme="minorHAnsi" w:cstheme="minorHAnsi"/>
          <w:b/>
          <w:bCs/>
          <w:u w:val="single"/>
          <w:lang w:val="cs-CZ"/>
        </w:rPr>
      </w:pPr>
      <w:r w:rsidRPr="00964D2A">
        <w:rPr>
          <w:rFonts w:asciiTheme="minorHAnsi" w:hAnsiTheme="minorHAnsi" w:cstheme="minorHAnsi"/>
          <w:b/>
          <w:bCs/>
          <w:u w:val="single"/>
          <w:lang w:val="cs-CZ"/>
        </w:rPr>
        <w:t>c</w:t>
      </w:r>
      <w:r w:rsidR="007A7B6D" w:rsidRPr="00964D2A">
        <w:rPr>
          <w:rFonts w:asciiTheme="minorHAnsi" w:hAnsiTheme="minorHAnsi" w:cstheme="minorHAnsi"/>
          <w:b/>
          <w:bCs/>
          <w:u w:val="single"/>
          <w:lang w:val="cs-CZ"/>
        </w:rPr>
        <w:t>. Text a fotografie pro leták a jeho překlad do NJ a AJ</w:t>
      </w:r>
    </w:p>
    <w:p w14:paraId="63B0575B" w14:textId="77777777" w:rsidR="002D67CF" w:rsidRDefault="002D67CF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78B54CA" w14:textId="77777777" w:rsidR="00F54DD1" w:rsidRPr="00F54DD1" w:rsidRDefault="00F54DD1" w:rsidP="00F54D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Zhotovitel zajistí vytvoření krátkých odborně-populárních textů v českém jazyce k vybraným památkám Santiniho díla a jejich překlad do německého a anglického jazyka. Součástí plnění bude také pořízení profesionálních fotografií pro propagační leták.</w:t>
      </w:r>
    </w:p>
    <w:p w14:paraId="17409B95" w14:textId="77777777" w:rsidR="00F54DD1" w:rsidRPr="00F54DD1" w:rsidRDefault="00F54DD1" w:rsidP="00F54D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b/>
          <w:bCs/>
          <w:sz w:val="22"/>
          <w:szCs w:val="22"/>
          <w:lang w:val="cs-CZ"/>
        </w:rPr>
        <w:t>Specifikace plnění:</w:t>
      </w:r>
    </w:p>
    <w:p w14:paraId="249D6092" w14:textId="77777777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Vypracování 7 krátkých textů, každý k jedné vybrané památce:</w:t>
      </w:r>
    </w:p>
    <w:p w14:paraId="448E98C8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kostel sv. Václava ve Zvoli,</w:t>
      </w:r>
    </w:p>
    <w:p w14:paraId="2D87FF08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kostel sv. Petra a Pavla v Bobrové,</w:t>
      </w:r>
    </w:p>
    <w:p w14:paraId="554FAF98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kostel Navštívení Panny Marie v Obyčtově,</w:t>
      </w:r>
    </w:p>
    <w:p w14:paraId="6D104451" w14:textId="79039981" w:rsidR="00F54DD1" w:rsidRPr="00F54DD1" w:rsidRDefault="00964D2A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z</w:t>
      </w:r>
      <w:r w:rsidR="00F54DD1" w:rsidRPr="00F54DD1">
        <w:rPr>
          <w:rFonts w:asciiTheme="minorHAnsi" w:hAnsiTheme="minorHAnsi" w:cstheme="minorHAnsi"/>
          <w:sz w:val="22"/>
          <w:szCs w:val="22"/>
          <w:lang w:val="cs-CZ"/>
        </w:rPr>
        <w:t>ájezdní hostinec v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F54DD1" w:rsidRPr="00F54DD1">
        <w:rPr>
          <w:rFonts w:asciiTheme="minorHAnsi" w:hAnsiTheme="minorHAnsi" w:cstheme="minorHAnsi"/>
          <w:sz w:val="22"/>
          <w:szCs w:val="22"/>
          <w:lang w:val="cs-CZ"/>
        </w:rPr>
        <w:t>Ostrově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nad Oslavou</w:t>
      </w:r>
      <w:r w:rsidR="00F54DD1" w:rsidRPr="00F54DD1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2419B90F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Dolní hřbitov ve Žďáře nad Sázavou,</w:t>
      </w:r>
    </w:p>
    <w:p w14:paraId="09DD4201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bazilika Nanebevzetí Panny Marie a sv. Mikuláše ve Žďáře nad Sázavou,</w:t>
      </w:r>
    </w:p>
    <w:p w14:paraId="0839D3C5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kostel sv. Jana Nepomuckého na Zelené hoře ve Žďáře nad Sázavou.</w:t>
      </w:r>
    </w:p>
    <w:p w14:paraId="2D7DD0E8" w14:textId="77777777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Rozsah každého textu: cca 1/4 normostrany A4 (cca 450 znaků včetně mezer).</w:t>
      </w:r>
    </w:p>
    <w:p w14:paraId="4EC431CB" w14:textId="77777777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Textům bude předcházet důkladná historická a architektonická rešerše.</w:t>
      </w:r>
    </w:p>
    <w:p w14:paraId="57B70698" w14:textId="77777777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lastRenderedPageBreak/>
        <w:t>Obsah textů:</w:t>
      </w:r>
    </w:p>
    <w:p w14:paraId="2384EADC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základní informace o dané památce,</w:t>
      </w:r>
    </w:p>
    <w:p w14:paraId="3D32B424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architektonické řešení Jana Blažeje Santiniho-</w:t>
      </w:r>
      <w:proofErr w:type="spellStart"/>
      <w:r w:rsidRPr="00F54DD1">
        <w:rPr>
          <w:rFonts w:asciiTheme="minorHAnsi" w:hAnsiTheme="minorHAnsi" w:cstheme="minorHAnsi"/>
          <w:sz w:val="22"/>
          <w:szCs w:val="22"/>
          <w:lang w:val="cs-CZ"/>
        </w:rPr>
        <w:t>Aichela</w:t>
      </w:r>
      <w:proofErr w:type="spellEnd"/>
      <w:r w:rsidRPr="00F54DD1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D35A816" w14:textId="77777777" w:rsidR="00F54DD1" w:rsidRPr="00F54DD1" w:rsidRDefault="00F54DD1" w:rsidP="00F54DD1">
      <w:pPr>
        <w:numPr>
          <w:ilvl w:val="1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stručný historický a kulturní význam stavby.</w:t>
      </w:r>
    </w:p>
    <w:p w14:paraId="6E7E3A1E" w14:textId="77777777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Texty budou psány atraktivní, stručnou a srozumitelnou formou, vhodnou pro účely propagačního letáku.</w:t>
      </w:r>
    </w:p>
    <w:p w14:paraId="7B8880D7" w14:textId="77777777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Překlady všech textů do německého a anglického jazyka provedené odbornými překladateli.</w:t>
      </w:r>
    </w:p>
    <w:p w14:paraId="3EC3A055" w14:textId="721BCF16" w:rsidR="00F54DD1" w:rsidRPr="00F54DD1" w:rsidRDefault="00F54DD1" w:rsidP="00F54DD1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Fotodokumentace: pro každou památku bude dodána 1 profesionální fotografie exteriéru. Fotografie budou pořízeny v tiskové kvalitě (min. 300 dpi).</w:t>
      </w:r>
    </w:p>
    <w:p w14:paraId="71EAA9D4" w14:textId="77777777" w:rsidR="00F54DD1" w:rsidRPr="00F54DD1" w:rsidRDefault="00F54DD1" w:rsidP="00F54D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b/>
          <w:bCs/>
          <w:sz w:val="22"/>
          <w:szCs w:val="22"/>
          <w:lang w:val="cs-CZ"/>
        </w:rPr>
        <w:t>Výstupy:</w:t>
      </w:r>
    </w:p>
    <w:p w14:paraId="528218C2" w14:textId="254199ED" w:rsidR="00F54DD1" w:rsidRPr="00F54DD1" w:rsidRDefault="00F54DD1" w:rsidP="00F54DD1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7 textů v českém jazyce</w:t>
      </w:r>
      <w:r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63FCB64C" w14:textId="77777777" w:rsidR="00F54DD1" w:rsidRPr="00F54DD1" w:rsidRDefault="00F54DD1" w:rsidP="00F54DD1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7 překladů do německého jazyka.</w:t>
      </w:r>
    </w:p>
    <w:p w14:paraId="70EA6A0F" w14:textId="77777777" w:rsidR="00F54DD1" w:rsidRPr="00F54DD1" w:rsidRDefault="00F54DD1" w:rsidP="00F54DD1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7 překladů do anglického jazyka.</w:t>
      </w:r>
    </w:p>
    <w:p w14:paraId="6BF3A33A" w14:textId="1A24E07A" w:rsidR="00F54DD1" w:rsidRPr="00F54DD1" w:rsidRDefault="00F54DD1" w:rsidP="00F54DD1">
      <w:pPr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7 profesionálních fotografií exteriérů.</w:t>
      </w:r>
    </w:p>
    <w:p w14:paraId="7CC9E9EB" w14:textId="77777777" w:rsidR="00F54DD1" w:rsidRPr="00F54DD1" w:rsidRDefault="00F54DD1" w:rsidP="00F54DD1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b/>
          <w:bCs/>
          <w:sz w:val="22"/>
          <w:szCs w:val="22"/>
          <w:lang w:val="cs-CZ"/>
        </w:rPr>
        <w:t>Požadavky na kvalitu:</w:t>
      </w:r>
    </w:p>
    <w:p w14:paraId="691FD454" w14:textId="77777777" w:rsidR="00F54DD1" w:rsidRPr="00F54DD1" w:rsidRDefault="00F54DD1" w:rsidP="00F54DD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Texty musí být stylisticky přizpůsobeny účelu propagačního materiálu – stručné, přehledné a poutavé.</w:t>
      </w:r>
    </w:p>
    <w:p w14:paraId="05219361" w14:textId="77777777" w:rsidR="00F54DD1" w:rsidRPr="00F54DD1" w:rsidRDefault="00F54DD1" w:rsidP="00F54DD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Překlady musí být jazykově správné a stylisticky odpovídat účelu letáku.</w:t>
      </w:r>
    </w:p>
    <w:p w14:paraId="741FA330" w14:textId="77777777" w:rsidR="00F54DD1" w:rsidRPr="00F54DD1" w:rsidRDefault="00F54DD1" w:rsidP="00F54DD1">
      <w:pPr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F54DD1">
        <w:rPr>
          <w:rFonts w:asciiTheme="minorHAnsi" w:hAnsiTheme="minorHAnsi" w:cstheme="minorHAnsi"/>
          <w:sz w:val="22"/>
          <w:szCs w:val="22"/>
          <w:lang w:val="cs-CZ"/>
        </w:rPr>
        <w:t>Fotografie musí být profesionálně zpracované a vizuálně atraktivní, vhodné pro grafické zpracování letáku.</w:t>
      </w:r>
    </w:p>
    <w:p w14:paraId="78D62F5D" w14:textId="77777777" w:rsidR="00F54DD1" w:rsidRDefault="00F54DD1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2D12E1D" w14:textId="77777777" w:rsidR="002D67CF" w:rsidRDefault="002D67CF" w:rsidP="00562150">
      <w:pPr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5CBA49BA" w14:textId="77777777" w:rsidR="00EC2D06" w:rsidRPr="00964D2A" w:rsidRDefault="00EC2D06" w:rsidP="00EC2D06">
      <w:pPr>
        <w:rPr>
          <w:rFonts w:asciiTheme="minorHAnsi" w:hAnsiTheme="minorHAnsi" w:cstheme="minorHAnsi"/>
          <w:b/>
          <w:bCs/>
          <w:u w:val="single"/>
          <w:lang w:val="cs-CZ"/>
        </w:rPr>
      </w:pPr>
      <w:r w:rsidRPr="00964D2A">
        <w:rPr>
          <w:rFonts w:asciiTheme="minorHAnsi" w:hAnsiTheme="minorHAnsi" w:cstheme="minorHAnsi"/>
          <w:b/>
          <w:bCs/>
          <w:u w:val="single"/>
          <w:lang w:val="cs-CZ"/>
        </w:rPr>
        <w:t>V rámci výběrového řízení na PR aktivity Koruna Vysočiny, z.s. Vás dále informujeme o následujícím:</w:t>
      </w:r>
    </w:p>
    <w:p w14:paraId="055C6F05" w14:textId="46AF7BCA" w:rsidR="00A92CD9" w:rsidRPr="0017428F" w:rsidRDefault="00A92CD9" w:rsidP="00A92CD9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5FB6569" w14:textId="6DFD046D" w:rsidR="000D0B0F" w:rsidRDefault="000D0B0F" w:rsidP="00B470B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B33111">
        <w:rPr>
          <w:rFonts w:asciiTheme="minorHAnsi" w:hAnsiTheme="minorHAnsi" w:cstheme="minorHAnsi"/>
          <w:sz w:val="22"/>
          <w:szCs w:val="22"/>
          <w:lang w:val="cs-CZ"/>
        </w:rPr>
        <w:t>Platební podmínk</w:t>
      </w:r>
      <w:r w:rsidR="00BB59FA">
        <w:rPr>
          <w:rFonts w:asciiTheme="minorHAnsi" w:hAnsiTheme="minorHAnsi" w:cstheme="minorHAnsi"/>
          <w:sz w:val="22"/>
          <w:szCs w:val="22"/>
          <w:lang w:val="cs-CZ"/>
        </w:rPr>
        <w:t xml:space="preserve">y: 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Cenu uhradí objednatel na základě faktur vystavených zhotovitelem po předání </w:t>
      </w:r>
      <w:r w:rsidR="00BB59FA">
        <w:rPr>
          <w:rFonts w:asciiTheme="minorHAnsi" w:hAnsiTheme="minorHAnsi" w:cstheme="minorHAnsi"/>
          <w:sz w:val="22"/>
          <w:szCs w:val="22"/>
          <w:lang w:val="cs-CZ"/>
        </w:rPr>
        <w:t>díla uvedené v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 xml:space="preserve"> této výzvě pod body a) – c). 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Cena bude uhrazena bezhotovostním převodem na účet zhotovitele. Splatnost faktury je dohodou smluvních stran stanovena na </w:t>
      </w:r>
      <w:r w:rsidR="00EA3D77">
        <w:rPr>
          <w:rFonts w:asciiTheme="minorHAnsi" w:hAnsiTheme="minorHAnsi" w:cstheme="minorHAnsi"/>
          <w:sz w:val="22"/>
          <w:szCs w:val="22"/>
          <w:lang w:val="cs-CZ"/>
        </w:rPr>
        <w:t>14</w:t>
      </w:r>
      <w:r w:rsidR="00BB59FA" w:rsidRPr="00BB59FA">
        <w:rPr>
          <w:rFonts w:asciiTheme="minorHAnsi" w:hAnsiTheme="minorHAnsi" w:cstheme="minorHAnsi"/>
          <w:sz w:val="22"/>
          <w:szCs w:val="22"/>
          <w:lang w:val="cs-CZ"/>
        </w:rPr>
        <w:t xml:space="preserve"> dnů ode dne jejího prokazatelného doručení objednateli. Faktura musí obsahovat veškeré náležitosti daňového dokladu podle zákona č. 235/2004 Sb., o dani z přidané hodnoty, ve znění pozdějších předpisů.</w:t>
      </w:r>
    </w:p>
    <w:p w14:paraId="738F2A32" w14:textId="77777777" w:rsidR="00563A7F" w:rsidRDefault="00563A7F" w:rsidP="00563A7F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3C261ECB" w14:textId="6A4BD002" w:rsidR="00887A45" w:rsidRDefault="00887A45" w:rsidP="00B470B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Koruna Vysočiny není plátce DPH, proto</w:t>
      </w:r>
      <w:r w:rsidR="00E43DD0">
        <w:rPr>
          <w:rFonts w:asciiTheme="minorHAnsi" w:hAnsiTheme="minorHAnsi" w:cstheme="minorHAnsi"/>
          <w:sz w:val="22"/>
          <w:szCs w:val="22"/>
          <w:lang w:val="cs-CZ"/>
        </w:rPr>
        <w:t xml:space="preserve"> bude v projektu 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posuzována konečná cena </w:t>
      </w:r>
      <w:r w:rsidR="00437833">
        <w:rPr>
          <w:rFonts w:asciiTheme="minorHAnsi" w:hAnsiTheme="minorHAnsi" w:cstheme="minorHAnsi"/>
          <w:sz w:val="22"/>
          <w:szCs w:val="22"/>
          <w:lang w:val="cs-CZ"/>
        </w:rPr>
        <w:t>dodavatele</w:t>
      </w:r>
      <w:r w:rsidR="007D12FB">
        <w:rPr>
          <w:rFonts w:asciiTheme="minorHAnsi" w:hAnsiTheme="minorHAnsi" w:cstheme="minorHAnsi"/>
          <w:sz w:val="22"/>
          <w:szCs w:val="22"/>
          <w:lang w:val="cs-CZ"/>
        </w:rPr>
        <w:t xml:space="preserve"> vč. DPH.</w:t>
      </w:r>
    </w:p>
    <w:p w14:paraId="5749BE55" w14:textId="77777777" w:rsidR="00B33111" w:rsidRPr="00B33111" w:rsidRDefault="00B33111" w:rsidP="00B33111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4F79E03F" w14:textId="31E2FEAC" w:rsidR="000D0B0F" w:rsidRDefault="000D0B0F" w:rsidP="00DC7A00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B33111">
        <w:rPr>
          <w:rFonts w:asciiTheme="minorHAnsi" w:hAnsiTheme="minorHAnsi" w:cstheme="minorHAnsi"/>
          <w:sz w:val="22"/>
          <w:szCs w:val="22"/>
          <w:lang w:val="cs-CZ"/>
        </w:rPr>
        <w:t xml:space="preserve">V případě dalších informací nutných k tržním konzultacím, prosím, kontaktujte ředitele DMO Koruna Vysočiny na e-mail: </w:t>
      </w:r>
      <w:hyperlink r:id="rId7" w:history="1">
        <w:r w:rsidRPr="00B33111">
          <w:rPr>
            <w:rFonts w:asciiTheme="minorHAnsi" w:hAnsiTheme="minorHAnsi" w:cstheme="minorHAnsi"/>
            <w:sz w:val="22"/>
            <w:szCs w:val="22"/>
            <w:lang w:val="cs-CZ"/>
          </w:rPr>
          <w:t>kancelar@korunavysociny.cz</w:t>
        </w:r>
      </w:hyperlink>
      <w:r w:rsidRPr="00B33111">
        <w:rPr>
          <w:rFonts w:asciiTheme="minorHAnsi" w:hAnsiTheme="minorHAnsi" w:cstheme="minorHAnsi"/>
          <w:sz w:val="22"/>
          <w:szCs w:val="22"/>
          <w:lang w:val="cs-CZ"/>
        </w:rPr>
        <w:t xml:space="preserve">, který Vám do 48 hodin odpoví. </w:t>
      </w:r>
    </w:p>
    <w:p w14:paraId="0CBCB8C3" w14:textId="77777777" w:rsidR="00C27969" w:rsidRPr="00C27969" w:rsidRDefault="00C27969" w:rsidP="00C27969">
      <w:pPr>
        <w:pStyle w:val="Odstavecseseznamem"/>
        <w:rPr>
          <w:rFonts w:asciiTheme="minorHAnsi" w:hAnsiTheme="minorHAnsi" w:cstheme="minorHAnsi"/>
          <w:sz w:val="22"/>
          <w:szCs w:val="22"/>
          <w:lang w:val="cs-CZ"/>
        </w:rPr>
      </w:pPr>
    </w:p>
    <w:p w14:paraId="4DA9F8DB" w14:textId="77777777" w:rsidR="00C27969" w:rsidRPr="00B33111" w:rsidRDefault="00C27969" w:rsidP="00C27969">
      <w:pPr>
        <w:pStyle w:val="Odstavecseseznamem"/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19CC1BB" w14:textId="4B0ADE54" w:rsidR="000D0B0F" w:rsidRPr="00A04888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Cenová nabídka bude mít platnost do </w:t>
      </w:r>
      <w:r w:rsidR="00C82ED8">
        <w:rPr>
          <w:rFonts w:asciiTheme="minorHAnsi" w:hAnsiTheme="minorHAnsi" w:cstheme="minorHAnsi"/>
          <w:sz w:val="22"/>
          <w:szCs w:val="22"/>
          <w:lang w:val="cs-CZ"/>
        </w:rPr>
        <w:t>června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 roku 202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A04888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5C0EB8A" w14:textId="77777777" w:rsidR="000D0B0F" w:rsidRPr="00A04888" w:rsidRDefault="000D0B0F" w:rsidP="000D0B0F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1518E759" w14:textId="358CDF05" w:rsidR="000D0B0F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F52370">
        <w:rPr>
          <w:rFonts w:asciiTheme="minorHAnsi" w:hAnsiTheme="minorHAnsi" w:cstheme="minorHAnsi"/>
          <w:sz w:val="22"/>
          <w:szCs w:val="22"/>
          <w:lang w:val="cs-CZ"/>
        </w:rPr>
        <w:t xml:space="preserve">Doba realizace je plánovaná do </w:t>
      </w:r>
      <w:r w:rsidR="004054F0">
        <w:rPr>
          <w:rFonts w:asciiTheme="minorHAnsi" w:hAnsiTheme="minorHAnsi" w:cstheme="minorHAnsi"/>
          <w:sz w:val="22"/>
          <w:szCs w:val="22"/>
          <w:lang w:val="cs-CZ"/>
        </w:rPr>
        <w:t>15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>.202</w:t>
      </w:r>
      <w:r w:rsidR="00B33111">
        <w:rPr>
          <w:rFonts w:asciiTheme="minorHAnsi" w:hAnsiTheme="minorHAnsi" w:cstheme="minorHAnsi"/>
          <w:sz w:val="22"/>
          <w:szCs w:val="22"/>
          <w:lang w:val="cs-CZ"/>
        </w:rPr>
        <w:t>6</w:t>
      </w:r>
      <w:r w:rsidRPr="00F52370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</w:p>
    <w:p w14:paraId="77700F7B" w14:textId="77777777" w:rsidR="000D0B0F" w:rsidRPr="00F52370" w:rsidRDefault="000D0B0F" w:rsidP="000D0B0F">
      <w:pPr>
        <w:kinsoku w:val="0"/>
        <w:rPr>
          <w:rFonts w:asciiTheme="minorHAnsi" w:hAnsiTheme="minorHAnsi" w:cstheme="minorHAnsi"/>
          <w:sz w:val="22"/>
          <w:szCs w:val="22"/>
          <w:lang w:val="cs-CZ"/>
        </w:rPr>
      </w:pPr>
    </w:p>
    <w:p w14:paraId="210ECCD5" w14:textId="77777777" w:rsidR="000D0B0F" w:rsidRPr="00A04888" w:rsidRDefault="000D0B0F" w:rsidP="000D0B0F">
      <w:pPr>
        <w:pStyle w:val="Odstavecseseznamem"/>
        <w:numPr>
          <w:ilvl w:val="0"/>
          <w:numId w:val="24"/>
        </w:numPr>
        <w:kinsoku w:val="0"/>
        <w:rPr>
          <w:rFonts w:asciiTheme="minorHAnsi" w:hAnsiTheme="minorHAnsi" w:cstheme="minorHAnsi"/>
          <w:sz w:val="22"/>
          <w:szCs w:val="22"/>
          <w:lang w:val="cs-CZ"/>
        </w:rPr>
      </w:pPr>
      <w:r w:rsidRPr="00A04888">
        <w:rPr>
          <w:rFonts w:asciiTheme="minorHAnsi" w:hAnsiTheme="minorHAnsi" w:cstheme="minorHAnsi"/>
          <w:sz w:val="22"/>
          <w:szCs w:val="22"/>
          <w:lang w:val="cs-CZ"/>
        </w:rPr>
        <w:t xml:space="preserve">Dodavatel není nijak omezován při používání poddodavatelů. </w:t>
      </w:r>
    </w:p>
    <w:p w14:paraId="7BA576D9" w14:textId="0C0A9837" w:rsidR="009B5723" w:rsidRPr="0017428F" w:rsidRDefault="009B5723" w:rsidP="009B5723">
      <w:pPr>
        <w:rPr>
          <w:rFonts w:asciiTheme="minorHAnsi" w:hAnsiTheme="minorHAnsi" w:cstheme="minorHAnsi"/>
          <w:lang w:val="cs-CZ" w:eastAsia="en-US"/>
        </w:rPr>
      </w:pPr>
    </w:p>
    <w:p w14:paraId="0D7E2EDB" w14:textId="3CD835DD" w:rsidR="00450B2E" w:rsidRPr="0017428F" w:rsidRDefault="00450B2E" w:rsidP="009B5723">
      <w:pPr>
        <w:rPr>
          <w:rFonts w:asciiTheme="minorHAnsi" w:hAnsiTheme="minorHAnsi" w:cstheme="minorHAnsi"/>
          <w:lang w:val="cs-CZ" w:eastAsia="en-US"/>
        </w:rPr>
      </w:pPr>
    </w:p>
    <w:p w14:paraId="4D9742DD" w14:textId="3EED017C" w:rsidR="00450B2E" w:rsidRDefault="00450B2E" w:rsidP="009B5723">
      <w:pPr>
        <w:rPr>
          <w:rFonts w:asciiTheme="minorHAnsi" w:hAnsiTheme="minorHAnsi" w:cstheme="minorHAnsi"/>
          <w:lang w:val="cs-CZ" w:eastAsia="en-US"/>
        </w:rPr>
      </w:pPr>
    </w:p>
    <w:p w14:paraId="04987194" w14:textId="77777777" w:rsidR="00964D2A" w:rsidRDefault="00964D2A" w:rsidP="009B5723">
      <w:pPr>
        <w:rPr>
          <w:rFonts w:asciiTheme="minorHAnsi" w:hAnsiTheme="minorHAnsi" w:cstheme="minorHAnsi"/>
          <w:lang w:val="cs-CZ" w:eastAsia="en-US"/>
        </w:rPr>
      </w:pPr>
    </w:p>
    <w:p w14:paraId="19261F21" w14:textId="77777777" w:rsidR="00964D2A" w:rsidRDefault="00964D2A" w:rsidP="009B5723">
      <w:pPr>
        <w:rPr>
          <w:rFonts w:asciiTheme="minorHAnsi" w:hAnsiTheme="minorHAnsi" w:cstheme="minorHAnsi"/>
          <w:lang w:val="cs-CZ" w:eastAsia="en-US"/>
        </w:rPr>
      </w:pPr>
    </w:p>
    <w:p w14:paraId="6C2E3EAB" w14:textId="77777777" w:rsidR="003D0C9F" w:rsidRDefault="003D0C9F" w:rsidP="009B5723">
      <w:pPr>
        <w:rPr>
          <w:rFonts w:asciiTheme="minorHAnsi" w:hAnsiTheme="minorHAnsi" w:cstheme="minorHAnsi"/>
          <w:lang w:val="cs-CZ" w:eastAsia="en-US"/>
        </w:rPr>
      </w:pPr>
    </w:p>
    <w:p w14:paraId="1809FE8A" w14:textId="77777777" w:rsidR="00964D2A" w:rsidRPr="0017428F" w:rsidRDefault="00964D2A" w:rsidP="009B5723">
      <w:pPr>
        <w:rPr>
          <w:rFonts w:asciiTheme="minorHAnsi" w:hAnsiTheme="minorHAnsi" w:cstheme="minorHAnsi"/>
          <w:lang w:val="cs-CZ" w:eastAsia="en-US"/>
        </w:rPr>
      </w:pPr>
    </w:p>
    <w:p w14:paraId="255ECCC9" w14:textId="40E31396" w:rsidR="00450B2E" w:rsidRPr="0017428F" w:rsidRDefault="00450B2E" w:rsidP="009B5723">
      <w:pPr>
        <w:rPr>
          <w:rFonts w:asciiTheme="minorHAnsi" w:hAnsiTheme="minorHAnsi" w:cstheme="minorHAnsi"/>
          <w:lang w:val="cs-CZ" w:eastAsia="en-US"/>
        </w:rPr>
      </w:pP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3544"/>
        <w:gridCol w:w="3969"/>
      </w:tblGrid>
      <w:tr w:rsidR="00BA705B" w:rsidRPr="00C37ACE" w14:paraId="3FB0AFE0" w14:textId="77777777" w:rsidTr="00BA705B">
        <w:tc>
          <w:tcPr>
            <w:tcW w:w="3114" w:type="dxa"/>
          </w:tcPr>
          <w:p w14:paraId="1DA2ED8C" w14:textId="4582FF39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lang w:val="cs-CZ" w:eastAsia="en-US"/>
              </w:rPr>
              <w:br w:type="page"/>
            </w: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Položka</w:t>
            </w:r>
          </w:p>
        </w:tc>
        <w:tc>
          <w:tcPr>
            <w:tcW w:w="3544" w:type="dxa"/>
          </w:tcPr>
          <w:p w14:paraId="5709402C" w14:textId="77777777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bez DPH</w:t>
            </w:r>
          </w:p>
        </w:tc>
        <w:tc>
          <w:tcPr>
            <w:tcW w:w="3969" w:type="dxa"/>
          </w:tcPr>
          <w:p w14:paraId="18EFB99E" w14:textId="77777777" w:rsidR="00BA705B" w:rsidRPr="00C37ACE" w:rsidRDefault="00BA705B" w:rsidP="005D3D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Cena s DPH</w:t>
            </w:r>
          </w:p>
        </w:tc>
      </w:tr>
      <w:tr w:rsidR="00BA705B" w:rsidRPr="00C37ACE" w14:paraId="62C3E5EA" w14:textId="77777777" w:rsidTr="00BA705B">
        <w:tc>
          <w:tcPr>
            <w:tcW w:w="3114" w:type="dxa"/>
          </w:tcPr>
          <w:p w14:paraId="7857F72B" w14:textId="644F5A4A" w:rsidR="00BA705B" w:rsidRPr="003D0C9F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D0C9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a. Vytvoření odborných průvodcovských textů a jejich překlad do AJ a NJ</w:t>
            </w:r>
          </w:p>
        </w:tc>
        <w:tc>
          <w:tcPr>
            <w:tcW w:w="3544" w:type="dxa"/>
          </w:tcPr>
          <w:p w14:paraId="09C7DF57" w14:textId="77777777" w:rsidR="00BA705B" w:rsidRPr="00C37ACE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53CFB79D" w14:textId="77777777" w:rsidR="00BA705B" w:rsidRPr="00C37ACE" w:rsidRDefault="00BA705B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D5CA6" w:rsidRPr="00C37ACE" w14:paraId="1C6ACD0C" w14:textId="77777777" w:rsidTr="00BA705B">
        <w:tc>
          <w:tcPr>
            <w:tcW w:w="3114" w:type="dxa"/>
          </w:tcPr>
          <w:p w14:paraId="22CBA1C7" w14:textId="6434F966" w:rsidR="00ED5CA6" w:rsidRPr="003D0C9F" w:rsidRDefault="00236A6A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D0C9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b. Odborné texty a fotografie na informační tabule a překlad do NJ</w:t>
            </w:r>
          </w:p>
        </w:tc>
        <w:tc>
          <w:tcPr>
            <w:tcW w:w="3544" w:type="dxa"/>
          </w:tcPr>
          <w:p w14:paraId="790A2010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147D0D10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ED5CA6" w:rsidRPr="00C37ACE" w14:paraId="1E4EFADC" w14:textId="77777777" w:rsidTr="00BA705B">
        <w:tc>
          <w:tcPr>
            <w:tcW w:w="3114" w:type="dxa"/>
          </w:tcPr>
          <w:p w14:paraId="5C6ADF48" w14:textId="1726F361" w:rsidR="00ED5CA6" w:rsidRPr="003D0C9F" w:rsidRDefault="003D0C9F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3D0C9F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c. Text a fotografie pro leták a jeho překlad do NJ a AJ</w:t>
            </w:r>
          </w:p>
        </w:tc>
        <w:tc>
          <w:tcPr>
            <w:tcW w:w="3544" w:type="dxa"/>
          </w:tcPr>
          <w:p w14:paraId="0B04B011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  <w:tc>
          <w:tcPr>
            <w:tcW w:w="3969" w:type="dxa"/>
          </w:tcPr>
          <w:p w14:paraId="4DE326A9" w14:textId="77777777" w:rsidR="00ED5CA6" w:rsidRPr="00C37ACE" w:rsidRDefault="00ED5CA6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1BD615D2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F0FDA79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37ACE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C37ACE">
        <w:rPr>
          <w:rFonts w:asciiTheme="minorHAnsi" w:hAnsiTheme="minorHAnsi" w:cstheme="minorHAnsi"/>
          <w:sz w:val="22"/>
          <w:szCs w:val="22"/>
          <w:lang w:val="cs-CZ"/>
        </w:rPr>
        <w:tab/>
      </w:r>
    </w:p>
    <w:tbl>
      <w:tblPr>
        <w:tblStyle w:val="Mkatabulky"/>
        <w:tblW w:w="10627" w:type="dxa"/>
        <w:tblLook w:val="04A0" w:firstRow="1" w:lastRow="0" w:firstColumn="1" w:lastColumn="0" w:noHBand="0" w:noVBand="1"/>
      </w:tblPr>
      <w:tblGrid>
        <w:gridCol w:w="3114"/>
        <w:gridCol w:w="7513"/>
      </w:tblGrid>
      <w:tr w:rsidR="00C37ACE" w:rsidRPr="00C37ACE" w14:paraId="7A919067" w14:textId="77777777" w:rsidTr="005D3D71">
        <w:trPr>
          <w:trHeight w:val="850"/>
        </w:trPr>
        <w:tc>
          <w:tcPr>
            <w:tcW w:w="3114" w:type="dxa"/>
          </w:tcPr>
          <w:p w14:paraId="1E3D5536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Název organizace</w:t>
            </w:r>
          </w:p>
        </w:tc>
        <w:tc>
          <w:tcPr>
            <w:tcW w:w="7513" w:type="dxa"/>
          </w:tcPr>
          <w:p w14:paraId="31FAB8D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F0A5AE3" w14:textId="77777777" w:rsidTr="005D3D71">
        <w:trPr>
          <w:trHeight w:val="850"/>
        </w:trPr>
        <w:tc>
          <w:tcPr>
            <w:tcW w:w="3114" w:type="dxa"/>
          </w:tcPr>
          <w:p w14:paraId="3D5DB521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IČO</w:t>
            </w:r>
          </w:p>
        </w:tc>
        <w:tc>
          <w:tcPr>
            <w:tcW w:w="7513" w:type="dxa"/>
          </w:tcPr>
          <w:p w14:paraId="4EFA9A9D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11A83F8C" w14:textId="77777777" w:rsidTr="005D3D71">
        <w:trPr>
          <w:trHeight w:val="850"/>
        </w:trPr>
        <w:tc>
          <w:tcPr>
            <w:tcW w:w="3114" w:type="dxa"/>
          </w:tcPr>
          <w:p w14:paraId="4B4DBF3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Adresa</w:t>
            </w:r>
          </w:p>
        </w:tc>
        <w:tc>
          <w:tcPr>
            <w:tcW w:w="7513" w:type="dxa"/>
          </w:tcPr>
          <w:p w14:paraId="00AD4121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F918433" w14:textId="77777777" w:rsidTr="005D3D71">
        <w:trPr>
          <w:trHeight w:val="850"/>
        </w:trPr>
        <w:tc>
          <w:tcPr>
            <w:tcW w:w="3114" w:type="dxa"/>
          </w:tcPr>
          <w:p w14:paraId="7E9A85F2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Bankovní spojení</w:t>
            </w:r>
          </w:p>
        </w:tc>
        <w:tc>
          <w:tcPr>
            <w:tcW w:w="7513" w:type="dxa"/>
          </w:tcPr>
          <w:p w14:paraId="09118114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  <w:tr w:rsidR="00C37ACE" w:rsidRPr="00C37ACE" w14:paraId="72033B15" w14:textId="77777777" w:rsidTr="005D3D71">
        <w:trPr>
          <w:trHeight w:val="850"/>
        </w:trPr>
        <w:tc>
          <w:tcPr>
            <w:tcW w:w="3114" w:type="dxa"/>
          </w:tcPr>
          <w:p w14:paraId="0C89919D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C37ACE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Plátce DPH</w:t>
            </w:r>
          </w:p>
        </w:tc>
        <w:tc>
          <w:tcPr>
            <w:tcW w:w="7513" w:type="dxa"/>
          </w:tcPr>
          <w:p w14:paraId="14A3FBE5" w14:textId="77777777" w:rsidR="00C37ACE" w:rsidRPr="00C37ACE" w:rsidRDefault="00C37ACE" w:rsidP="005D3D71">
            <w:pPr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</w:p>
        </w:tc>
      </w:tr>
    </w:tbl>
    <w:p w14:paraId="00FE8BFE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04D5063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7111B9E2" w14:textId="1D8BE13A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 w:rsidRPr="00C37ACE">
        <w:rPr>
          <w:rFonts w:asciiTheme="minorHAnsi" w:hAnsiTheme="minorHAnsi" w:cstheme="minorHAnsi"/>
          <w:sz w:val="22"/>
          <w:szCs w:val="22"/>
          <w:lang w:val="cs-CZ"/>
        </w:rPr>
        <w:t>V</w:t>
      </w:r>
      <w:proofErr w:type="gramStart"/>
      <w:r w:rsidRPr="00C37ACE">
        <w:rPr>
          <w:rFonts w:asciiTheme="minorHAnsi" w:hAnsiTheme="minorHAnsi" w:cstheme="minorHAnsi"/>
          <w:sz w:val="22"/>
          <w:szCs w:val="22"/>
          <w:lang w:val="cs-CZ"/>
        </w:rPr>
        <w:t xml:space="preserve"> ….</w:t>
      </w:r>
      <w:proofErr w:type="gramEnd"/>
      <w:r w:rsidRPr="00C37ACE">
        <w:rPr>
          <w:rFonts w:asciiTheme="minorHAnsi" w:hAnsiTheme="minorHAnsi" w:cstheme="minorHAnsi"/>
          <w:sz w:val="22"/>
          <w:szCs w:val="22"/>
          <w:lang w:val="cs-CZ"/>
        </w:rPr>
        <w:t>. dne ….</w:t>
      </w:r>
    </w:p>
    <w:p w14:paraId="50150930" w14:textId="77777777" w:rsid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A0D0EDE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8F3BEBC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BFC5278" w14:textId="77777777" w:rsidR="003D0C9F" w:rsidRDefault="003D0C9F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09FA3EE7" w14:textId="0C9C111F" w:rsidR="00C2632E" w:rsidRDefault="00C2632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>…………………………………………..</w:t>
      </w:r>
    </w:p>
    <w:p w14:paraId="52574CED" w14:textId="2B17C629" w:rsidR="00C2632E" w:rsidRPr="00C37ACE" w:rsidRDefault="00C2632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  <w:t xml:space="preserve"> dodavatel</w:t>
      </w:r>
    </w:p>
    <w:p w14:paraId="520E5A77" w14:textId="77777777" w:rsidR="00C37ACE" w:rsidRPr="00C37ACE" w:rsidRDefault="00C37ACE" w:rsidP="00C37ACE">
      <w:pPr>
        <w:rPr>
          <w:rFonts w:asciiTheme="minorHAnsi" w:hAnsiTheme="minorHAnsi" w:cstheme="minorHAnsi"/>
          <w:sz w:val="22"/>
          <w:szCs w:val="22"/>
          <w:lang w:val="cs-CZ"/>
        </w:rPr>
      </w:pPr>
    </w:p>
    <w:p w14:paraId="4881DFE3" w14:textId="3DF15650" w:rsidR="009B5723" w:rsidRPr="0017428F" w:rsidRDefault="009B5723" w:rsidP="00ED5CA6">
      <w:pPr>
        <w:suppressAutoHyphens w:val="0"/>
        <w:rPr>
          <w:rFonts w:asciiTheme="minorHAnsi" w:hAnsiTheme="minorHAnsi" w:cstheme="minorHAnsi"/>
          <w:lang w:val="cs-CZ"/>
        </w:rPr>
      </w:pPr>
    </w:p>
    <w:sectPr w:rsidR="009B5723" w:rsidRPr="0017428F" w:rsidSect="00957E10">
      <w:headerReference w:type="default" r:id="rId8"/>
      <w:pgSz w:w="12240" w:h="15840"/>
      <w:pgMar w:top="2694" w:right="1134" w:bottom="1134" w:left="1134" w:header="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05D3" w14:textId="77777777" w:rsidR="00EF03A7" w:rsidRDefault="00EF03A7" w:rsidP="00957E10">
      <w:pPr>
        <w:rPr>
          <w:rFonts w:hint="eastAsia"/>
        </w:rPr>
      </w:pPr>
      <w:r>
        <w:separator/>
      </w:r>
    </w:p>
  </w:endnote>
  <w:endnote w:type="continuationSeparator" w:id="0">
    <w:p w14:paraId="42083660" w14:textId="77777777" w:rsidR="00EF03A7" w:rsidRDefault="00EF03A7" w:rsidP="00957E1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DF35" w14:textId="77777777" w:rsidR="00EF03A7" w:rsidRDefault="00EF03A7" w:rsidP="00957E10">
      <w:pPr>
        <w:rPr>
          <w:rFonts w:hint="eastAsia"/>
        </w:rPr>
      </w:pPr>
      <w:r>
        <w:separator/>
      </w:r>
    </w:p>
  </w:footnote>
  <w:footnote w:type="continuationSeparator" w:id="0">
    <w:p w14:paraId="29E7ACD6" w14:textId="77777777" w:rsidR="00EF03A7" w:rsidRDefault="00EF03A7" w:rsidP="00957E1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A79A" w14:textId="1F812F4C" w:rsidR="00957E10" w:rsidRDefault="00957E10">
    <w:pPr>
      <w:pStyle w:val="Zhlav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3A0043DC" wp14:editId="5D86DEF1">
          <wp:simplePos x="0" y="0"/>
          <wp:positionH relativeFrom="margin">
            <wp:align>center</wp:align>
          </wp:positionH>
          <wp:positionV relativeFrom="paragraph">
            <wp:posOffset>-7620</wp:posOffset>
          </wp:positionV>
          <wp:extent cx="7560000" cy="1692000"/>
          <wp:effectExtent l="0" t="0" r="3175" b="3810"/>
          <wp:wrapNone/>
          <wp:docPr id="16" name="Obrázek 16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9F8"/>
    <w:multiLevelType w:val="multilevel"/>
    <w:tmpl w:val="ED08D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1AC4502"/>
    <w:multiLevelType w:val="hybridMultilevel"/>
    <w:tmpl w:val="41688324"/>
    <w:lvl w:ilvl="0" w:tplc="91BE9044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3D6BD5"/>
    <w:multiLevelType w:val="multilevel"/>
    <w:tmpl w:val="10C2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A0C41"/>
    <w:multiLevelType w:val="hybridMultilevel"/>
    <w:tmpl w:val="9BFEF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B99"/>
    <w:multiLevelType w:val="multilevel"/>
    <w:tmpl w:val="FAA0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DA7012"/>
    <w:multiLevelType w:val="hybridMultilevel"/>
    <w:tmpl w:val="684EF92A"/>
    <w:lvl w:ilvl="0" w:tplc="5E4AC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80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88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D0E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AC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49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F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86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4D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279A6"/>
    <w:multiLevelType w:val="hybridMultilevel"/>
    <w:tmpl w:val="60A4D4BE"/>
    <w:lvl w:ilvl="0" w:tplc="10CEE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E2E1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6D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0CA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2D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8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4F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AE3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6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A3A22"/>
    <w:multiLevelType w:val="multilevel"/>
    <w:tmpl w:val="E0BC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01CE4"/>
    <w:multiLevelType w:val="hybridMultilevel"/>
    <w:tmpl w:val="96F6E9DA"/>
    <w:lvl w:ilvl="0" w:tplc="19DED9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F23BA"/>
    <w:multiLevelType w:val="hybridMultilevel"/>
    <w:tmpl w:val="4E34AA38"/>
    <w:lvl w:ilvl="0" w:tplc="B18E07B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7223C"/>
    <w:multiLevelType w:val="hybridMultilevel"/>
    <w:tmpl w:val="0B80A6DC"/>
    <w:lvl w:ilvl="0" w:tplc="314C91AC">
      <w:start w:val="220"/>
      <w:numFmt w:val="bullet"/>
      <w:lvlText w:val="-"/>
      <w:lvlJc w:val="left"/>
      <w:pPr>
        <w:ind w:left="720" w:hanging="360"/>
      </w:pPr>
      <w:rPr>
        <w:rFonts w:ascii="Corbel" w:eastAsia="SimSun" w:hAnsi="Corbe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96BA2"/>
    <w:multiLevelType w:val="hybridMultilevel"/>
    <w:tmpl w:val="F48EAFDE"/>
    <w:lvl w:ilvl="0" w:tplc="F094E3CA">
      <w:start w:val="1"/>
      <w:numFmt w:val="ordinal"/>
      <w:lvlText w:val="%1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061403"/>
    <w:multiLevelType w:val="hybridMultilevel"/>
    <w:tmpl w:val="1D50C8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C81B7F"/>
    <w:multiLevelType w:val="multilevel"/>
    <w:tmpl w:val="22D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BF1640"/>
    <w:multiLevelType w:val="hybridMultilevel"/>
    <w:tmpl w:val="28B63800"/>
    <w:lvl w:ilvl="0" w:tplc="E4F05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90ACB"/>
    <w:multiLevelType w:val="multilevel"/>
    <w:tmpl w:val="6EFA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8F5AE0"/>
    <w:multiLevelType w:val="hybridMultilevel"/>
    <w:tmpl w:val="142E8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C3550"/>
    <w:multiLevelType w:val="hybridMultilevel"/>
    <w:tmpl w:val="62469C8A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84CC80">
      <w:start w:val="1"/>
      <w:numFmt w:val="lowerLetter"/>
      <w:lvlText w:val="%2)"/>
      <w:lvlJc w:val="left"/>
      <w:pPr>
        <w:tabs>
          <w:tab w:val="num" w:pos="1080"/>
        </w:tabs>
        <w:ind w:left="1077" w:hanging="357"/>
      </w:pPr>
      <w:rPr>
        <w:rFonts w:ascii="Arial" w:hAnsi="Arial" w:hint="default"/>
        <w:b w:val="0"/>
        <w:i w:val="0"/>
        <w:sz w:val="22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ED70AD"/>
    <w:multiLevelType w:val="hybridMultilevel"/>
    <w:tmpl w:val="F63ACE5A"/>
    <w:lvl w:ilvl="0" w:tplc="B420C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F24FE"/>
    <w:multiLevelType w:val="multilevel"/>
    <w:tmpl w:val="B6BC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9F452B"/>
    <w:multiLevelType w:val="hybridMultilevel"/>
    <w:tmpl w:val="472270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C1CAF"/>
    <w:multiLevelType w:val="hybridMultilevel"/>
    <w:tmpl w:val="1804A1A6"/>
    <w:lvl w:ilvl="0" w:tplc="D4A45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B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CC4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48B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EA3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94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AF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A7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03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33394D"/>
    <w:multiLevelType w:val="multilevel"/>
    <w:tmpl w:val="FBCC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6D2C65"/>
    <w:multiLevelType w:val="hybridMultilevel"/>
    <w:tmpl w:val="2F34271E"/>
    <w:lvl w:ilvl="0" w:tplc="9C7CA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8A6AF2"/>
    <w:multiLevelType w:val="hybridMultilevel"/>
    <w:tmpl w:val="439C0D8E"/>
    <w:lvl w:ilvl="0" w:tplc="8820C8E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ED35C0"/>
    <w:multiLevelType w:val="hybridMultilevel"/>
    <w:tmpl w:val="0268C63E"/>
    <w:lvl w:ilvl="0" w:tplc="C18ED634">
      <w:start w:val="9"/>
      <w:numFmt w:val="bullet"/>
      <w:lvlText w:val="-"/>
      <w:lvlJc w:val="left"/>
      <w:pPr>
        <w:ind w:left="780" w:hanging="360"/>
      </w:pPr>
      <w:rPr>
        <w:rFonts w:ascii="Liberation Serif" w:eastAsia="SimSun" w:hAnsi="Liberation Serif" w:cs="Mang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2F44087"/>
    <w:multiLevelType w:val="multilevel"/>
    <w:tmpl w:val="7C7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041418"/>
    <w:multiLevelType w:val="hybridMultilevel"/>
    <w:tmpl w:val="C632E34E"/>
    <w:lvl w:ilvl="0" w:tplc="67DAA2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97BCA"/>
    <w:multiLevelType w:val="hybridMultilevel"/>
    <w:tmpl w:val="70447C00"/>
    <w:lvl w:ilvl="0" w:tplc="5B7AF488">
      <w:start w:val="2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E43D94"/>
    <w:multiLevelType w:val="hybridMultilevel"/>
    <w:tmpl w:val="1D50C8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9021FF"/>
    <w:multiLevelType w:val="hybridMultilevel"/>
    <w:tmpl w:val="7EF05B34"/>
    <w:lvl w:ilvl="0" w:tplc="309AD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E6383C"/>
    <w:multiLevelType w:val="hybridMultilevel"/>
    <w:tmpl w:val="24089A9E"/>
    <w:lvl w:ilvl="0" w:tplc="C2F856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C853F3"/>
    <w:multiLevelType w:val="hybridMultilevel"/>
    <w:tmpl w:val="C6BA4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E7A61"/>
    <w:multiLevelType w:val="hybridMultilevel"/>
    <w:tmpl w:val="69A090CE"/>
    <w:lvl w:ilvl="0" w:tplc="D7602E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486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B8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64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2F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22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C2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9A8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B2884"/>
    <w:multiLevelType w:val="hybridMultilevel"/>
    <w:tmpl w:val="24B800A6"/>
    <w:lvl w:ilvl="0" w:tplc="C2F85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AA780F"/>
    <w:multiLevelType w:val="multilevel"/>
    <w:tmpl w:val="3DE0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6944B4"/>
    <w:multiLevelType w:val="hybridMultilevel"/>
    <w:tmpl w:val="7EF05B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826203">
    <w:abstractNumId w:val="21"/>
  </w:num>
  <w:num w:numId="2" w16cid:durableId="24136817">
    <w:abstractNumId w:val="6"/>
  </w:num>
  <w:num w:numId="3" w16cid:durableId="912005475">
    <w:abstractNumId w:val="5"/>
  </w:num>
  <w:num w:numId="4" w16cid:durableId="275872334">
    <w:abstractNumId w:val="34"/>
  </w:num>
  <w:num w:numId="5" w16cid:durableId="908657271">
    <w:abstractNumId w:val="3"/>
  </w:num>
  <w:num w:numId="6" w16cid:durableId="1839881194">
    <w:abstractNumId w:val="16"/>
  </w:num>
  <w:num w:numId="7" w16cid:durableId="1369406138">
    <w:abstractNumId w:val="8"/>
  </w:num>
  <w:num w:numId="8" w16cid:durableId="808279508">
    <w:abstractNumId w:val="26"/>
  </w:num>
  <w:num w:numId="9" w16cid:durableId="1949893218">
    <w:abstractNumId w:val="10"/>
  </w:num>
  <w:num w:numId="10" w16cid:durableId="2022852985">
    <w:abstractNumId w:val="14"/>
  </w:num>
  <w:num w:numId="11" w16cid:durableId="738867722">
    <w:abstractNumId w:val="24"/>
  </w:num>
  <w:num w:numId="12" w16cid:durableId="1955166844">
    <w:abstractNumId w:val="17"/>
  </w:num>
  <w:num w:numId="13" w16cid:durableId="1879656191">
    <w:abstractNumId w:val="18"/>
  </w:num>
  <w:num w:numId="14" w16cid:durableId="155073373">
    <w:abstractNumId w:val="23"/>
  </w:num>
  <w:num w:numId="15" w16cid:durableId="532613650">
    <w:abstractNumId w:val="35"/>
  </w:num>
  <w:num w:numId="16" w16cid:durableId="133328806">
    <w:abstractNumId w:val="32"/>
  </w:num>
  <w:num w:numId="17" w16cid:durableId="1894610150">
    <w:abstractNumId w:val="11"/>
  </w:num>
  <w:num w:numId="18" w16cid:durableId="2029912317">
    <w:abstractNumId w:val="0"/>
  </w:num>
  <w:num w:numId="19" w16cid:durableId="114376727">
    <w:abstractNumId w:val="29"/>
  </w:num>
  <w:num w:numId="20" w16cid:durableId="1681734760">
    <w:abstractNumId w:val="30"/>
  </w:num>
  <w:num w:numId="21" w16cid:durableId="512770166">
    <w:abstractNumId w:val="25"/>
  </w:num>
  <w:num w:numId="22" w16cid:durableId="1206138536">
    <w:abstractNumId w:val="9"/>
  </w:num>
  <w:num w:numId="23" w16cid:durableId="1817145917">
    <w:abstractNumId w:val="12"/>
  </w:num>
  <w:num w:numId="24" w16cid:durableId="175852700">
    <w:abstractNumId w:val="28"/>
  </w:num>
  <w:num w:numId="25" w16cid:durableId="806166626">
    <w:abstractNumId w:val="31"/>
  </w:num>
  <w:num w:numId="26" w16cid:durableId="790630921">
    <w:abstractNumId w:val="20"/>
  </w:num>
  <w:num w:numId="27" w16cid:durableId="819880791">
    <w:abstractNumId w:val="1"/>
  </w:num>
  <w:num w:numId="28" w16cid:durableId="1873807292">
    <w:abstractNumId w:val="37"/>
  </w:num>
  <w:num w:numId="29" w16cid:durableId="1195382574">
    <w:abstractNumId w:val="33"/>
  </w:num>
  <w:num w:numId="30" w16cid:durableId="222378893">
    <w:abstractNumId w:val="2"/>
  </w:num>
  <w:num w:numId="31" w16cid:durableId="19089890">
    <w:abstractNumId w:val="27"/>
  </w:num>
  <w:num w:numId="32" w16cid:durableId="136412811">
    <w:abstractNumId w:val="13"/>
  </w:num>
  <w:num w:numId="33" w16cid:durableId="1265459849">
    <w:abstractNumId w:val="4"/>
  </w:num>
  <w:num w:numId="34" w16cid:durableId="705374538">
    <w:abstractNumId w:val="36"/>
  </w:num>
  <w:num w:numId="35" w16cid:durableId="1600943097">
    <w:abstractNumId w:val="22"/>
  </w:num>
  <w:num w:numId="36" w16cid:durableId="2054040979">
    <w:abstractNumId w:val="7"/>
  </w:num>
  <w:num w:numId="37" w16cid:durableId="2128116415">
    <w:abstractNumId w:val="15"/>
  </w:num>
  <w:num w:numId="38" w16cid:durableId="6297448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76D"/>
    <w:rsid w:val="00003EED"/>
    <w:rsid w:val="00004599"/>
    <w:rsid w:val="00006B82"/>
    <w:rsid w:val="00027F82"/>
    <w:rsid w:val="00041C13"/>
    <w:rsid w:val="0004699C"/>
    <w:rsid w:val="00047A2A"/>
    <w:rsid w:val="0007385C"/>
    <w:rsid w:val="00073ED7"/>
    <w:rsid w:val="00076716"/>
    <w:rsid w:val="00076C17"/>
    <w:rsid w:val="000A172E"/>
    <w:rsid w:val="000B7A50"/>
    <w:rsid w:val="000C2689"/>
    <w:rsid w:val="000C4021"/>
    <w:rsid w:val="000D0B0F"/>
    <w:rsid w:val="000D5E04"/>
    <w:rsid w:val="000E110B"/>
    <w:rsid w:val="000E35EB"/>
    <w:rsid w:val="000E780F"/>
    <w:rsid w:val="000F68D1"/>
    <w:rsid w:val="001030F5"/>
    <w:rsid w:val="001051F9"/>
    <w:rsid w:val="00105E3B"/>
    <w:rsid w:val="001105DE"/>
    <w:rsid w:val="00121D96"/>
    <w:rsid w:val="00142086"/>
    <w:rsid w:val="0014579E"/>
    <w:rsid w:val="00146993"/>
    <w:rsid w:val="00152764"/>
    <w:rsid w:val="00161AA2"/>
    <w:rsid w:val="0017428F"/>
    <w:rsid w:val="0017661F"/>
    <w:rsid w:val="0018192D"/>
    <w:rsid w:val="001937A5"/>
    <w:rsid w:val="001A37EC"/>
    <w:rsid w:val="001A676E"/>
    <w:rsid w:val="001C268B"/>
    <w:rsid w:val="001C598C"/>
    <w:rsid w:val="001E0E6E"/>
    <w:rsid w:val="001E26A6"/>
    <w:rsid w:val="001E5E7D"/>
    <w:rsid w:val="001F452C"/>
    <w:rsid w:val="00206BD9"/>
    <w:rsid w:val="002123FC"/>
    <w:rsid w:val="00236A6A"/>
    <w:rsid w:val="00237EC2"/>
    <w:rsid w:val="0025259D"/>
    <w:rsid w:val="00263161"/>
    <w:rsid w:val="00264B09"/>
    <w:rsid w:val="0027493E"/>
    <w:rsid w:val="0028034E"/>
    <w:rsid w:val="00281533"/>
    <w:rsid w:val="00282914"/>
    <w:rsid w:val="002C707F"/>
    <w:rsid w:val="002D67CF"/>
    <w:rsid w:val="002E2780"/>
    <w:rsid w:val="002F3518"/>
    <w:rsid w:val="003027CE"/>
    <w:rsid w:val="00304A5F"/>
    <w:rsid w:val="00305EA0"/>
    <w:rsid w:val="00315CDF"/>
    <w:rsid w:val="00320751"/>
    <w:rsid w:val="00353B4E"/>
    <w:rsid w:val="00364141"/>
    <w:rsid w:val="003654CA"/>
    <w:rsid w:val="00365A4B"/>
    <w:rsid w:val="00365B29"/>
    <w:rsid w:val="0037066B"/>
    <w:rsid w:val="003746B0"/>
    <w:rsid w:val="00374E03"/>
    <w:rsid w:val="00376AE0"/>
    <w:rsid w:val="00381CFF"/>
    <w:rsid w:val="003A5F5E"/>
    <w:rsid w:val="003B0212"/>
    <w:rsid w:val="003B2770"/>
    <w:rsid w:val="003B6C9F"/>
    <w:rsid w:val="003B6D55"/>
    <w:rsid w:val="003C16B8"/>
    <w:rsid w:val="003C5DCB"/>
    <w:rsid w:val="003D0C9F"/>
    <w:rsid w:val="003D0D56"/>
    <w:rsid w:val="003E2085"/>
    <w:rsid w:val="003E6032"/>
    <w:rsid w:val="003F1476"/>
    <w:rsid w:val="003F1E50"/>
    <w:rsid w:val="003F4810"/>
    <w:rsid w:val="004028FB"/>
    <w:rsid w:val="004054F0"/>
    <w:rsid w:val="00414996"/>
    <w:rsid w:val="0041714F"/>
    <w:rsid w:val="00434FC9"/>
    <w:rsid w:val="004370E0"/>
    <w:rsid w:val="00437833"/>
    <w:rsid w:val="00450454"/>
    <w:rsid w:val="00450B2E"/>
    <w:rsid w:val="004706B0"/>
    <w:rsid w:val="0047399B"/>
    <w:rsid w:val="004755CC"/>
    <w:rsid w:val="0049680A"/>
    <w:rsid w:val="004A5420"/>
    <w:rsid w:val="004B3832"/>
    <w:rsid w:val="004C40E6"/>
    <w:rsid w:val="004C4B18"/>
    <w:rsid w:val="004E5AB8"/>
    <w:rsid w:val="004E6787"/>
    <w:rsid w:val="004F094A"/>
    <w:rsid w:val="004F41DA"/>
    <w:rsid w:val="004F6828"/>
    <w:rsid w:val="00501D97"/>
    <w:rsid w:val="005030EF"/>
    <w:rsid w:val="0051200A"/>
    <w:rsid w:val="00517DBA"/>
    <w:rsid w:val="00524FFE"/>
    <w:rsid w:val="005252C5"/>
    <w:rsid w:val="00525DEA"/>
    <w:rsid w:val="005300EC"/>
    <w:rsid w:val="005313F9"/>
    <w:rsid w:val="00536A68"/>
    <w:rsid w:val="00543E7C"/>
    <w:rsid w:val="00562150"/>
    <w:rsid w:val="00563A7F"/>
    <w:rsid w:val="00571489"/>
    <w:rsid w:val="00575707"/>
    <w:rsid w:val="00584B1E"/>
    <w:rsid w:val="00590CDC"/>
    <w:rsid w:val="00592F93"/>
    <w:rsid w:val="00597100"/>
    <w:rsid w:val="005A2AD8"/>
    <w:rsid w:val="005A3230"/>
    <w:rsid w:val="005A4587"/>
    <w:rsid w:val="005B1F9E"/>
    <w:rsid w:val="005B6564"/>
    <w:rsid w:val="005C0121"/>
    <w:rsid w:val="005C0AD3"/>
    <w:rsid w:val="005C4393"/>
    <w:rsid w:val="005C5CDE"/>
    <w:rsid w:val="005C64CA"/>
    <w:rsid w:val="005E0C69"/>
    <w:rsid w:val="005F4A77"/>
    <w:rsid w:val="005F61BC"/>
    <w:rsid w:val="00603AED"/>
    <w:rsid w:val="00607B3F"/>
    <w:rsid w:val="00615196"/>
    <w:rsid w:val="006234EE"/>
    <w:rsid w:val="006450B4"/>
    <w:rsid w:val="00674304"/>
    <w:rsid w:val="006832BC"/>
    <w:rsid w:val="00690434"/>
    <w:rsid w:val="00694B20"/>
    <w:rsid w:val="0069501B"/>
    <w:rsid w:val="006B09E5"/>
    <w:rsid w:val="006B3F6A"/>
    <w:rsid w:val="006C024D"/>
    <w:rsid w:val="006E1E3B"/>
    <w:rsid w:val="006F5BA7"/>
    <w:rsid w:val="0071119A"/>
    <w:rsid w:val="0071291D"/>
    <w:rsid w:val="00722401"/>
    <w:rsid w:val="0072628A"/>
    <w:rsid w:val="007316E9"/>
    <w:rsid w:val="007353E6"/>
    <w:rsid w:val="00740D84"/>
    <w:rsid w:val="00742AA7"/>
    <w:rsid w:val="007439C5"/>
    <w:rsid w:val="00753D15"/>
    <w:rsid w:val="00761131"/>
    <w:rsid w:val="0077159C"/>
    <w:rsid w:val="00793F9F"/>
    <w:rsid w:val="007A65E2"/>
    <w:rsid w:val="007A7B6D"/>
    <w:rsid w:val="007B4081"/>
    <w:rsid w:val="007B5DE6"/>
    <w:rsid w:val="007B5E97"/>
    <w:rsid w:val="007B7727"/>
    <w:rsid w:val="007D12FB"/>
    <w:rsid w:val="007D27A3"/>
    <w:rsid w:val="007D31D8"/>
    <w:rsid w:val="007E0BA5"/>
    <w:rsid w:val="007F31E7"/>
    <w:rsid w:val="008020D2"/>
    <w:rsid w:val="00815A16"/>
    <w:rsid w:val="00816157"/>
    <w:rsid w:val="00816311"/>
    <w:rsid w:val="00816D91"/>
    <w:rsid w:val="008214B7"/>
    <w:rsid w:val="00821D1B"/>
    <w:rsid w:val="008262B9"/>
    <w:rsid w:val="00830615"/>
    <w:rsid w:val="008331A6"/>
    <w:rsid w:val="00833FDD"/>
    <w:rsid w:val="0084215B"/>
    <w:rsid w:val="008560FB"/>
    <w:rsid w:val="0085797C"/>
    <w:rsid w:val="008800B4"/>
    <w:rsid w:val="00887A45"/>
    <w:rsid w:val="00894773"/>
    <w:rsid w:val="008974DC"/>
    <w:rsid w:val="008A40B4"/>
    <w:rsid w:val="008B2F6A"/>
    <w:rsid w:val="008B549B"/>
    <w:rsid w:val="008B673E"/>
    <w:rsid w:val="008C0E52"/>
    <w:rsid w:val="008C6DE2"/>
    <w:rsid w:val="008D2E23"/>
    <w:rsid w:val="008D4FCF"/>
    <w:rsid w:val="008D5B4D"/>
    <w:rsid w:val="008E034C"/>
    <w:rsid w:val="008E1714"/>
    <w:rsid w:val="008E7434"/>
    <w:rsid w:val="00902ECF"/>
    <w:rsid w:val="00910AF5"/>
    <w:rsid w:val="00910B8B"/>
    <w:rsid w:val="00914CED"/>
    <w:rsid w:val="00921109"/>
    <w:rsid w:val="0093047B"/>
    <w:rsid w:val="00931EB9"/>
    <w:rsid w:val="00950373"/>
    <w:rsid w:val="00950462"/>
    <w:rsid w:val="00956A93"/>
    <w:rsid w:val="00957E10"/>
    <w:rsid w:val="00964D2A"/>
    <w:rsid w:val="009700E0"/>
    <w:rsid w:val="00970C3A"/>
    <w:rsid w:val="00980680"/>
    <w:rsid w:val="00997A5E"/>
    <w:rsid w:val="009A1FB1"/>
    <w:rsid w:val="009A4FC1"/>
    <w:rsid w:val="009B29FE"/>
    <w:rsid w:val="009B4E2D"/>
    <w:rsid w:val="009B5030"/>
    <w:rsid w:val="009B5723"/>
    <w:rsid w:val="009B79E0"/>
    <w:rsid w:val="009D3432"/>
    <w:rsid w:val="00A020EA"/>
    <w:rsid w:val="00A05705"/>
    <w:rsid w:val="00A16195"/>
    <w:rsid w:val="00A22223"/>
    <w:rsid w:val="00A33A10"/>
    <w:rsid w:val="00A37163"/>
    <w:rsid w:val="00A55AA0"/>
    <w:rsid w:val="00A6114E"/>
    <w:rsid w:val="00A671C6"/>
    <w:rsid w:val="00A70105"/>
    <w:rsid w:val="00A7141F"/>
    <w:rsid w:val="00A7355A"/>
    <w:rsid w:val="00A80213"/>
    <w:rsid w:val="00A8238E"/>
    <w:rsid w:val="00A84BA6"/>
    <w:rsid w:val="00A850F8"/>
    <w:rsid w:val="00A85102"/>
    <w:rsid w:val="00A92CD9"/>
    <w:rsid w:val="00AA7649"/>
    <w:rsid w:val="00AC4C95"/>
    <w:rsid w:val="00AD30AB"/>
    <w:rsid w:val="00AD62E9"/>
    <w:rsid w:val="00AD7886"/>
    <w:rsid w:val="00AE1843"/>
    <w:rsid w:val="00AE1C5D"/>
    <w:rsid w:val="00AE349D"/>
    <w:rsid w:val="00B01752"/>
    <w:rsid w:val="00B12B8E"/>
    <w:rsid w:val="00B14DE2"/>
    <w:rsid w:val="00B15590"/>
    <w:rsid w:val="00B33098"/>
    <w:rsid w:val="00B33111"/>
    <w:rsid w:val="00B4006F"/>
    <w:rsid w:val="00B4263C"/>
    <w:rsid w:val="00B66DD5"/>
    <w:rsid w:val="00B752BD"/>
    <w:rsid w:val="00BA1EFA"/>
    <w:rsid w:val="00BA705B"/>
    <w:rsid w:val="00BB59FA"/>
    <w:rsid w:val="00BB767B"/>
    <w:rsid w:val="00BC218B"/>
    <w:rsid w:val="00BD4012"/>
    <w:rsid w:val="00BD717C"/>
    <w:rsid w:val="00BE671C"/>
    <w:rsid w:val="00BF291B"/>
    <w:rsid w:val="00C10B4A"/>
    <w:rsid w:val="00C13F59"/>
    <w:rsid w:val="00C2632E"/>
    <w:rsid w:val="00C27969"/>
    <w:rsid w:val="00C3126E"/>
    <w:rsid w:val="00C3382C"/>
    <w:rsid w:val="00C37ACE"/>
    <w:rsid w:val="00C403E5"/>
    <w:rsid w:val="00C435E9"/>
    <w:rsid w:val="00C705AC"/>
    <w:rsid w:val="00C82ED8"/>
    <w:rsid w:val="00C868DE"/>
    <w:rsid w:val="00C9330C"/>
    <w:rsid w:val="00CD3843"/>
    <w:rsid w:val="00CD68EA"/>
    <w:rsid w:val="00CD77E9"/>
    <w:rsid w:val="00CE4411"/>
    <w:rsid w:val="00CE454B"/>
    <w:rsid w:val="00CE7BDB"/>
    <w:rsid w:val="00D0029A"/>
    <w:rsid w:val="00D21C4D"/>
    <w:rsid w:val="00D25BC5"/>
    <w:rsid w:val="00D27510"/>
    <w:rsid w:val="00D34941"/>
    <w:rsid w:val="00D37CDF"/>
    <w:rsid w:val="00D4013C"/>
    <w:rsid w:val="00D43E60"/>
    <w:rsid w:val="00D514B2"/>
    <w:rsid w:val="00D6395F"/>
    <w:rsid w:val="00D64788"/>
    <w:rsid w:val="00D65361"/>
    <w:rsid w:val="00D759DC"/>
    <w:rsid w:val="00D93C0F"/>
    <w:rsid w:val="00D96B0C"/>
    <w:rsid w:val="00DA22F4"/>
    <w:rsid w:val="00DB3225"/>
    <w:rsid w:val="00DB7787"/>
    <w:rsid w:val="00DC588D"/>
    <w:rsid w:val="00DC5F8E"/>
    <w:rsid w:val="00DD46D7"/>
    <w:rsid w:val="00DE2B69"/>
    <w:rsid w:val="00DE7739"/>
    <w:rsid w:val="00DF068A"/>
    <w:rsid w:val="00E023B5"/>
    <w:rsid w:val="00E02C3A"/>
    <w:rsid w:val="00E044B5"/>
    <w:rsid w:val="00E16343"/>
    <w:rsid w:val="00E22492"/>
    <w:rsid w:val="00E26D4C"/>
    <w:rsid w:val="00E34A7F"/>
    <w:rsid w:val="00E37541"/>
    <w:rsid w:val="00E37F88"/>
    <w:rsid w:val="00E43DD0"/>
    <w:rsid w:val="00E45197"/>
    <w:rsid w:val="00E5144C"/>
    <w:rsid w:val="00E61ED1"/>
    <w:rsid w:val="00E62277"/>
    <w:rsid w:val="00E67CAD"/>
    <w:rsid w:val="00E94ACF"/>
    <w:rsid w:val="00E94E99"/>
    <w:rsid w:val="00EA2364"/>
    <w:rsid w:val="00EA3337"/>
    <w:rsid w:val="00EA3D77"/>
    <w:rsid w:val="00EB3BA3"/>
    <w:rsid w:val="00EC2D06"/>
    <w:rsid w:val="00ED276D"/>
    <w:rsid w:val="00ED453D"/>
    <w:rsid w:val="00ED5CA6"/>
    <w:rsid w:val="00EF03A7"/>
    <w:rsid w:val="00F00C8F"/>
    <w:rsid w:val="00F00EB4"/>
    <w:rsid w:val="00F049EB"/>
    <w:rsid w:val="00F060B6"/>
    <w:rsid w:val="00F06434"/>
    <w:rsid w:val="00F123BA"/>
    <w:rsid w:val="00F15CDA"/>
    <w:rsid w:val="00F16D8A"/>
    <w:rsid w:val="00F2164E"/>
    <w:rsid w:val="00F344AD"/>
    <w:rsid w:val="00F44B9A"/>
    <w:rsid w:val="00F456F0"/>
    <w:rsid w:val="00F54DD1"/>
    <w:rsid w:val="00F571C5"/>
    <w:rsid w:val="00F6487C"/>
    <w:rsid w:val="00F66D07"/>
    <w:rsid w:val="00F8292D"/>
    <w:rsid w:val="00F858B5"/>
    <w:rsid w:val="00F952B5"/>
    <w:rsid w:val="00F967CC"/>
    <w:rsid w:val="00FA0BDF"/>
    <w:rsid w:val="00FB11CD"/>
    <w:rsid w:val="00FB2F5D"/>
    <w:rsid w:val="00FD584D"/>
    <w:rsid w:val="00FD68FA"/>
    <w:rsid w:val="00FF2C7E"/>
    <w:rsid w:val="1DBFF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4C9590"/>
  <w15:chartTrackingRefBased/>
  <w15:docId w15:val="{9ED8C75B-FB59-4CC1-ACCF-2A01BF9CD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hAnsi="Liberation Serif" w:cs="Mangal"/>
      <w:kern w:val="2"/>
      <w:sz w:val="24"/>
      <w:szCs w:val="24"/>
      <w:lang w:val="en-US"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060B6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en-US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723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szCs w:val="21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B3F6A"/>
    <w:pPr>
      <w:suppressAutoHyphens w:val="0"/>
    </w:pPr>
    <w:rPr>
      <w:rFonts w:ascii="Calibri" w:eastAsia="Times New Roman" w:hAnsi="Calibri" w:cs="Calibri"/>
      <w:kern w:val="0"/>
      <w:sz w:val="22"/>
      <w:szCs w:val="21"/>
      <w:lang w:val="cs-CZ" w:eastAsia="cs-CZ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B3F6A"/>
    <w:rPr>
      <w:rFonts w:ascii="Calibri" w:hAnsi="Calibri" w:cs="Calibri"/>
      <w:sz w:val="22"/>
      <w:szCs w:val="21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A0BD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060B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character" w:customStyle="1" w:styleId="normaltextrun">
    <w:name w:val="normaltextrun"/>
    <w:basedOn w:val="Standardnpsmoodstavce"/>
    <w:rsid w:val="00F060B6"/>
  </w:style>
  <w:style w:type="paragraph" w:styleId="Zhlav">
    <w:name w:val="header"/>
    <w:basedOn w:val="Normln"/>
    <w:link w:val="Zhlav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Zpat">
    <w:name w:val="footer"/>
    <w:basedOn w:val="Normln"/>
    <w:link w:val="ZpatChar"/>
    <w:uiPriority w:val="99"/>
    <w:unhideWhenUsed/>
    <w:rsid w:val="00957E10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57E1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table" w:styleId="Mkatabulky">
    <w:name w:val="Table Grid"/>
    <w:basedOn w:val="Normlntabulka"/>
    <w:rsid w:val="008B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6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B5723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B5723"/>
    <w:pPr>
      <w:spacing w:after="120" w:line="480" w:lineRule="auto"/>
    </w:pPr>
    <w:rPr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B5723"/>
    <w:rPr>
      <w:rFonts w:ascii="Liberation Serif" w:hAnsi="Liberation Serif" w:cs="Mangal"/>
      <w:kern w:val="2"/>
      <w:sz w:val="24"/>
      <w:szCs w:val="21"/>
      <w:lang w:val="en-US" w:eastAsia="zh-CN" w:bidi="hi-IN"/>
    </w:rPr>
  </w:style>
  <w:style w:type="paragraph" w:styleId="Nzev">
    <w:name w:val="Title"/>
    <w:basedOn w:val="Normln"/>
    <w:next w:val="Podnadpis"/>
    <w:link w:val="NzevChar"/>
    <w:qFormat/>
    <w:rsid w:val="009B5723"/>
    <w:pPr>
      <w:spacing w:before="80"/>
      <w:ind w:left="720" w:right="720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val="cs-CZ" w:eastAsia="ar-SA" w:bidi="ar-SA"/>
    </w:rPr>
  </w:style>
  <w:style w:type="character" w:customStyle="1" w:styleId="NzevChar">
    <w:name w:val="Název Char"/>
    <w:basedOn w:val="Standardnpsmoodstavce"/>
    <w:link w:val="Nzev"/>
    <w:rsid w:val="009B5723"/>
    <w:rPr>
      <w:rFonts w:eastAsia="Times New Roman"/>
      <w:b/>
      <w:bCs/>
      <w:sz w:val="32"/>
      <w:szCs w:val="32"/>
      <w:lang w:eastAsia="ar-SA"/>
    </w:rPr>
  </w:style>
  <w:style w:type="paragraph" w:styleId="Textvbloku">
    <w:name w:val="Block Text"/>
    <w:basedOn w:val="Normln"/>
    <w:rsid w:val="009B5723"/>
    <w:pPr>
      <w:widowControl w:val="0"/>
      <w:shd w:val="clear" w:color="auto" w:fill="FFFFFF"/>
      <w:suppressAutoHyphens w:val="0"/>
      <w:autoSpaceDE w:val="0"/>
      <w:autoSpaceDN w:val="0"/>
      <w:adjustRightInd w:val="0"/>
      <w:ind w:left="22" w:right="60"/>
      <w:jc w:val="center"/>
    </w:pPr>
    <w:rPr>
      <w:rFonts w:ascii="Times New Roman" w:eastAsia="Times New Roman" w:hAnsi="Times New Roman" w:cs="Times New Roman"/>
      <w:b/>
      <w:bCs/>
      <w:color w:val="000000"/>
      <w:spacing w:val="-9"/>
      <w:kern w:val="0"/>
      <w:lang w:val="cs-CZ" w:eastAsia="cs-CZ" w:bidi="ar-SA"/>
    </w:rPr>
  </w:style>
  <w:style w:type="paragraph" w:customStyle="1" w:styleId="NormlnArial">
    <w:name w:val="Normální + Arial"/>
    <w:aliases w:val="11 b.,Tučné,Černá,zarovnání na střed,Zúžené o  0,35 b.,..."/>
    <w:basedOn w:val="Nadpis3"/>
    <w:rsid w:val="009B5723"/>
    <w:pPr>
      <w:keepLines w:val="0"/>
      <w:suppressAutoHyphens w:val="0"/>
      <w:spacing w:before="0"/>
      <w:jc w:val="center"/>
    </w:pPr>
    <w:rPr>
      <w:rFonts w:ascii="Arial" w:eastAsia="Times New Roman" w:hAnsi="Arial" w:cs="Arial"/>
      <w:b/>
      <w:bCs/>
      <w:color w:val="auto"/>
      <w:spacing w:val="-6"/>
      <w:kern w:val="0"/>
      <w:sz w:val="22"/>
      <w:szCs w:val="26"/>
      <w:lang w:val="cs-CZ" w:eastAsia="cs-CZ" w:bidi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72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11"/>
    <w:rsid w:val="009B5723"/>
    <w:rPr>
      <w:rFonts w:asciiTheme="minorHAnsi" w:eastAsiaTheme="minorEastAsia" w:hAnsiTheme="minorHAnsi" w:cs="Mangal"/>
      <w:color w:val="5A5A5A" w:themeColor="text1" w:themeTint="A5"/>
      <w:spacing w:val="15"/>
      <w:kern w:val="2"/>
      <w:sz w:val="22"/>
      <w:lang w:val="en-US" w:eastAsia="zh-CN" w:bidi="hi-I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723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en-US" w:eastAsia="zh-CN" w:bidi="hi-IN"/>
    </w:rPr>
  </w:style>
  <w:style w:type="paragraph" w:styleId="Textpoznpodarou">
    <w:name w:val="footnote text"/>
    <w:basedOn w:val="Normln"/>
    <w:link w:val="TextpoznpodarouChar"/>
    <w:semiHidden/>
    <w:rsid w:val="00004599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cs-CZ"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4599"/>
    <w:rPr>
      <w:rFonts w:eastAsia="Times New Roman"/>
      <w:lang w:eastAsia="cs-CZ"/>
    </w:rPr>
  </w:style>
  <w:style w:type="character" w:styleId="Znakapoznpodarou">
    <w:name w:val="footnote reference"/>
    <w:semiHidden/>
    <w:rsid w:val="00004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@korunavysocin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988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Koruna Vysočiny</dc:creator>
  <cp:keywords/>
  <cp:lastModifiedBy>David Štěpánek</cp:lastModifiedBy>
  <cp:revision>106</cp:revision>
  <cp:lastPrinted>2022-07-29T12:03:00Z</cp:lastPrinted>
  <dcterms:created xsi:type="dcterms:W3CDTF">2022-07-29T10:55:00Z</dcterms:created>
  <dcterms:modified xsi:type="dcterms:W3CDTF">2025-10-16T08:05:00Z</dcterms:modified>
</cp:coreProperties>
</file>